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FA" w:rsidRDefault="008238FA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488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884" w:rsidRPr="00784884" w:rsidRDefault="00784884" w:rsidP="00784884">
      <w:pPr>
        <w:jc w:val="center"/>
        <w:rPr>
          <w:sz w:val="28"/>
          <w:szCs w:val="28"/>
        </w:rPr>
      </w:pP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238F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4084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238F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4084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9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Pr="00896438">
        <w:rPr>
          <w:rFonts w:ascii="Times New Roman" w:hAnsi="Times New Roman" w:cs="Times New Roman"/>
          <w:sz w:val="28"/>
          <w:szCs w:val="28"/>
        </w:rPr>
        <w:t xml:space="preserve">     № </w:t>
      </w:r>
      <w:r w:rsidR="009F2255">
        <w:rPr>
          <w:rFonts w:ascii="Times New Roman" w:hAnsi="Times New Roman" w:cs="Times New Roman"/>
          <w:sz w:val="28"/>
          <w:szCs w:val="28"/>
        </w:rPr>
        <w:t>4</w:t>
      </w: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п. Светлый</w:t>
      </w:r>
    </w:p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884" w:rsidTr="00816D77">
        <w:tc>
          <w:tcPr>
            <w:tcW w:w="5778" w:type="dxa"/>
          </w:tcPr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21.02.2014 №29 «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 муниципального контроля</w:t>
            </w:r>
          </w:p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местного значения сельского поселения </w:t>
            </w:r>
            <w:proofErr w:type="gramStart"/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84884" w:rsidRDefault="00784884" w:rsidP="0078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84" w:rsidRPr="003221AD" w:rsidRDefault="00816D77" w:rsidP="003221AD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8"/>
          <w:szCs w:val="28"/>
        </w:rPr>
      </w:pPr>
      <w:r w:rsidRPr="003221AD">
        <w:rPr>
          <w:b w:val="0"/>
          <w:sz w:val="28"/>
          <w:szCs w:val="28"/>
        </w:rPr>
        <w:t xml:space="preserve">В целях приведения в соответствие с </w:t>
      </w:r>
      <w:r w:rsidR="003221AD" w:rsidRPr="003221AD">
        <w:rPr>
          <w:b w:val="0"/>
          <w:color w:val="333333"/>
          <w:sz w:val="28"/>
          <w:szCs w:val="28"/>
        </w:rPr>
        <w:t xml:space="preserve">Федеральными законами от 26.12.2008 N 294-ФЗ (ред. от 27.11.2017)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02.05.2006 N 59-ФЗ (ред. от </w:t>
      </w:r>
      <w:r w:rsidR="003221AD">
        <w:rPr>
          <w:b w:val="0"/>
          <w:color w:val="333333"/>
          <w:sz w:val="28"/>
          <w:szCs w:val="28"/>
        </w:rPr>
        <w:t>27</w:t>
      </w:r>
      <w:r w:rsidR="003221AD" w:rsidRPr="003221AD">
        <w:rPr>
          <w:b w:val="0"/>
          <w:color w:val="333333"/>
          <w:sz w:val="28"/>
          <w:szCs w:val="28"/>
        </w:rPr>
        <w:t xml:space="preserve">.11.2017) "О порядке рассмотрения обращений граждан Российской Федерации", уставом сельского поселения </w:t>
      </w:r>
      <w:proofErr w:type="gramStart"/>
      <w:r w:rsidR="003221AD" w:rsidRPr="003221AD">
        <w:rPr>
          <w:b w:val="0"/>
          <w:color w:val="333333"/>
          <w:sz w:val="28"/>
          <w:szCs w:val="28"/>
        </w:rPr>
        <w:t>Светлый</w:t>
      </w:r>
      <w:proofErr w:type="gramEnd"/>
      <w:r w:rsidR="003221AD" w:rsidRPr="003221AD">
        <w:rPr>
          <w:b w:val="0"/>
          <w:color w:val="333333"/>
          <w:sz w:val="28"/>
          <w:szCs w:val="28"/>
        </w:rPr>
        <w:t>,</w:t>
      </w:r>
      <w:r w:rsidRPr="003221AD">
        <w:rPr>
          <w:b w:val="0"/>
          <w:sz w:val="28"/>
          <w:szCs w:val="28"/>
        </w:rPr>
        <w:t xml:space="preserve"> </w:t>
      </w:r>
    </w:p>
    <w:p w:rsidR="00816D77" w:rsidRPr="00896438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16D77" w:rsidRDefault="00784884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1. 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="00816D77" w:rsidRPr="00816D77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 (далее по тексту – Постановление) следующие изменения:</w:t>
      </w:r>
    </w:p>
    <w:p w:rsidR="00384B5D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84B5D">
        <w:rPr>
          <w:rFonts w:ascii="Times New Roman" w:hAnsi="Times New Roman" w:cs="Times New Roman"/>
          <w:bCs/>
          <w:sz w:val="28"/>
          <w:szCs w:val="28"/>
        </w:rPr>
        <w:t>Подпункт 1.1. пункта 1.8.</w:t>
      </w:r>
      <w:r w:rsidR="00384B5D" w:rsidRPr="00384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5D"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следующей редакции:</w:t>
      </w:r>
    </w:p>
    <w:p w:rsidR="00384B5D" w:rsidRDefault="00384B5D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B5D">
        <w:rPr>
          <w:rFonts w:ascii="Times New Roman" w:hAnsi="Times New Roman" w:cs="Times New Roman"/>
          <w:bCs/>
          <w:sz w:val="28"/>
          <w:szCs w:val="28"/>
        </w:rPr>
        <w:t>«1.1.)</w:t>
      </w:r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6B4" w:rsidRDefault="003F26B4" w:rsidP="003F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16D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1.8.</w:t>
      </w:r>
      <w:r w:rsidRPr="00384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к Постановлению дополнить подпунктами 8 и 9 следующего содержания:</w:t>
      </w:r>
    </w:p>
    <w:p w:rsidR="003F26B4" w:rsidRPr="003F26B4" w:rsidRDefault="003F26B4" w:rsidP="003F26B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26B4">
        <w:rPr>
          <w:rFonts w:ascii="Times New Roman" w:hAnsi="Times New Roman" w:cs="Times New Roman"/>
          <w:bCs/>
          <w:sz w:val="28"/>
          <w:szCs w:val="28"/>
        </w:rPr>
        <w:t>«</w:t>
      </w:r>
      <w:r w:rsidRPr="003F26B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 </w:t>
      </w:r>
      <w:r w:rsidRPr="003F26B4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либо подведомственных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3F26B4" w:rsidRPr="003F26B4" w:rsidRDefault="003F26B4" w:rsidP="003F26B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3F26B4">
        <w:rPr>
          <w:rStyle w:val="blk"/>
          <w:rFonts w:ascii="Times New Roman" w:hAnsi="Times New Roman" w:cs="Times New Roman"/>
          <w:color w:val="000000"/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взаимодействия.».</w:t>
      </w:r>
    </w:p>
    <w:p w:rsidR="00384B5D" w:rsidRDefault="00384B5D" w:rsidP="00384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B5D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B4EAF" w:rsidRPr="00384B5D">
        <w:rPr>
          <w:rFonts w:ascii="Times New Roman" w:hAnsi="Times New Roman" w:cs="Times New Roman"/>
          <w:bCs/>
          <w:sz w:val="28"/>
          <w:szCs w:val="28"/>
        </w:rPr>
        <w:t>Абзац 12 пункта</w:t>
      </w:r>
      <w:r w:rsidR="007B4EAF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816D77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следующей редакции:</w:t>
      </w:r>
    </w:p>
    <w:p w:rsidR="007B4EAF" w:rsidRDefault="007B4EAF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B4EAF" w:rsidRDefault="007B4EAF" w:rsidP="007B4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>1.</w:t>
      </w:r>
      <w:r w:rsidR="00384B5D">
        <w:rPr>
          <w:rFonts w:ascii="Times New Roman" w:hAnsi="Times New Roman" w:cs="Times New Roman"/>
          <w:bCs/>
          <w:sz w:val="28"/>
          <w:szCs w:val="28"/>
        </w:rPr>
        <w:t>4</w:t>
      </w:r>
      <w:r w:rsidRPr="00816D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Абзац 13 пункта 3.3.2. приложения к Постановлению изложить в следующей редакции:</w:t>
      </w:r>
    </w:p>
    <w:p w:rsidR="007B4EAF" w:rsidRDefault="007B4EAF" w:rsidP="007B4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проведении внеплановой выездной проверки, за исключением внеплановой выездной проверки, </w:t>
      </w:r>
      <w:proofErr w:type="gramStart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</w:t>
      </w:r>
      <w:proofErr w:type="gramEnd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которой </w:t>
      </w:r>
      <w:r w:rsidRPr="007D07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указаны в </w:t>
      </w:r>
      <w:hyperlink r:id="rId5" w:history="1">
        <w:r w:rsidRPr="007D07CD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7D07CD">
        <w:rPr>
          <w:rFonts w:ascii="Times New Roman" w:hAnsi="Times New Roman" w:cs="Times New Roman"/>
          <w:sz w:val="28"/>
          <w:szCs w:val="28"/>
        </w:rPr>
        <w:t xml:space="preserve"> Закона N 294-ФЗ</w:t>
      </w:r>
      <w:r w:rsidRPr="007D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юридическое лицо, индивидуальный предприниматель уведомляются органом муниципального контроля не менее чем </w:t>
      </w:r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proofErr w:type="gramStart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3B7FE7" w:rsidRDefault="00384B5D" w:rsidP="003B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31DD" w:rsidRPr="001A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1DD">
        <w:rPr>
          <w:rFonts w:ascii="Times New Roman" w:hAnsi="Times New Roman" w:cs="Times New Roman"/>
          <w:bCs/>
          <w:sz w:val="28"/>
          <w:szCs w:val="28"/>
        </w:rPr>
        <w:t>Пункт 5.5.</w:t>
      </w:r>
      <w:r w:rsidR="001A31DD" w:rsidRPr="00384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1DD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3B7FE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24A7D" w:rsidRPr="003B7FE7" w:rsidRDefault="003B7FE7" w:rsidP="003B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A7D" w:rsidRPr="003B7FE7">
        <w:rPr>
          <w:rFonts w:ascii="Times New Roman" w:hAnsi="Times New Roman" w:cs="Times New Roman"/>
          <w:bCs/>
          <w:sz w:val="28"/>
          <w:szCs w:val="28"/>
        </w:rPr>
        <w:t xml:space="preserve">«5.5. </w:t>
      </w:r>
      <w:proofErr w:type="gramStart"/>
      <w:r w:rsidR="00D24A7D"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D24A7D"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 </w:t>
      </w:r>
    </w:p>
    <w:p w:rsidR="00D24A7D" w:rsidRPr="003B7FE7" w:rsidRDefault="00D24A7D" w:rsidP="00D24A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38"/>
      <w:bookmarkEnd w:id="1"/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bookmarkStart w:id="2" w:name="dst15"/>
      <w:bookmarkEnd w:id="2"/>
    </w:p>
    <w:p w:rsidR="00D24A7D" w:rsidRPr="00D24A7D" w:rsidRDefault="00D24A7D" w:rsidP="00D24A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</w:t>
      </w:r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Федеральным законом</w:t>
      </w:r>
      <w:r w:rsidRPr="003B7FE7">
        <w:rPr>
          <w:rFonts w:ascii="Times New Roman" w:hAnsi="Times New Roman" w:cs="Times New Roman"/>
          <w:sz w:val="28"/>
          <w:szCs w:val="28"/>
        </w:rPr>
        <w:t xml:space="preserve"> от 02.05.2006 N 59-ФЗ «О порядке рассмотрения обращений граждан Российской Федерации». </w:t>
      </w:r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B7FE7"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EAF" w:rsidRPr="007B4EAF" w:rsidRDefault="007B4EAF" w:rsidP="007B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7B4EAF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7B4EAF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7B4EAF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B4EA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7B4EA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B4E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EAF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7B4E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4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EAF" w:rsidRPr="007B4EAF" w:rsidRDefault="007B4EAF" w:rsidP="007B4E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B4EAF" w:rsidRPr="007B4EAF" w:rsidRDefault="007B4EAF" w:rsidP="007B4E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A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B4EAF" w:rsidRDefault="007B4EAF" w:rsidP="007B4EA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FE7" w:rsidRPr="007B4EAF" w:rsidRDefault="003B7FE7" w:rsidP="007B4EA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AF" w:rsidRPr="007B4EAF" w:rsidRDefault="007B4EAF" w:rsidP="007B4EAF">
      <w:pPr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7B4EA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B4EAF">
        <w:rPr>
          <w:rFonts w:ascii="Times New Roman" w:hAnsi="Times New Roman" w:cs="Times New Roman"/>
          <w:sz w:val="28"/>
          <w:szCs w:val="28"/>
        </w:rPr>
        <w:tab/>
      </w:r>
      <w:r w:rsidRPr="007B4EAF">
        <w:rPr>
          <w:rFonts w:ascii="Times New Roman" w:hAnsi="Times New Roman" w:cs="Times New Roman"/>
          <w:sz w:val="28"/>
          <w:szCs w:val="28"/>
        </w:rPr>
        <w:tab/>
      </w:r>
      <w:r w:rsidRPr="007B4EAF">
        <w:rPr>
          <w:rFonts w:ascii="Times New Roman" w:hAnsi="Times New Roman" w:cs="Times New Roman"/>
          <w:sz w:val="28"/>
          <w:szCs w:val="28"/>
        </w:rPr>
        <w:tab/>
      </w:r>
      <w:r w:rsidR="003B7FE7">
        <w:rPr>
          <w:rFonts w:ascii="Times New Roman" w:hAnsi="Times New Roman" w:cs="Times New Roman"/>
          <w:sz w:val="28"/>
          <w:szCs w:val="28"/>
        </w:rPr>
        <w:tab/>
      </w:r>
      <w:r w:rsidRPr="007B4E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EAF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0045D" w:rsidRDefault="00E0045D"/>
    <w:sectPr w:rsidR="00E0045D" w:rsidSect="007B4EAF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1"/>
    <w:rsid w:val="001A31DD"/>
    <w:rsid w:val="0024084F"/>
    <w:rsid w:val="003221AD"/>
    <w:rsid w:val="00340A71"/>
    <w:rsid w:val="00384B5D"/>
    <w:rsid w:val="003B7FE7"/>
    <w:rsid w:val="003F26B4"/>
    <w:rsid w:val="00504867"/>
    <w:rsid w:val="005602B0"/>
    <w:rsid w:val="00784884"/>
    <w:rsid w:val="007B4EAF"/>
    <w:rsid w:val="007D07CD"/>
    <w:rsid w:val="00816D77"/>
    <w:rsid w:val="008238FA"/>
    <w:rsid w:val="009F2255"/>
    <w:rsid w:val="00C11F81"/>
    <w:rsid w:val="00D24A7D"/>
    <w:rsid w:val="00E0045D"/>
    <w:rsid w:val="00E64BCB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DB2066B15288C3DE036C2DCBA426A7FD1E26D4C7EEBC948F61B4D2DD7598423CFB6BA5AAHC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18</cp:revision>
  <cp:lastPrinted>2018-01-11T03:55:00Z</cp:lastPrinted>
  <dcterms:created xsi:type="dcterms:W3CDTF">2017-10-24T09:31:00Z</dcterms:created>
  <dcterms:modified xsi:type="dcterms:W3CDTF">2018-01-11T03:56:00Z</dcterms:modified>
</cp:coreProperties>
</file>