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9C" w:rsidRPr="00E86A9C" w:rsidRDefault="00E86A9C" w:rsidP="00E86A9C">
      <w:pPr>
        <w:spacing w:before="10" w:after="10" w:line="120" w:lineRule="atLeast"/>
        <w:jc w:val="center"/>
        <w:rPr>
          <w:rFonts w:ascii="Times New Roman" w:hAnsi="Times New Roman"/>
          <w:sz w:val="28"/>
          <w:szCs w:val="28"/>
        </w:rPr>
      </w:pPr>
      <w:r w:rsidRPr="00E86A9C">
        <w:rPr>
          <w:rFonts w:ascii="Times New Roman" w:hAnsi="Times New Roman"/>
          <w:sz w:val="28"/>
          <w:szCs w:val="28"/>
        </w:rPr>
        <w:t>СОВЕТ ДЕПУТАТОВ</w:t>
      </w:r>
    </w:p>
    <w:p w:rsidR="00E86A9C" w:rsidRPr="00E86A9C" w:rsidRDefault="00E86A9C" w:rsidP="00E86A9C">
      <w:pPr>
        <w:spacing w:before="10" w:after="10" w:line="120" w:lineRule="atLeast"/>
        <w:jc w:val="center"/>
        <w:rPr>
          <w:rFonts w:ascii="Times New Roman" w:hAnsi="Times New Roman"/>
          <w:sz w:val="28"/>
          <w:szCs w:val="28"/>
        </w:rPr>
      </w:pPr>
      <w:r w:rsidRPr="00E86A9C">
        <w:rPr>
          <w:rFonts w:ascii="Times New Roman" w:hAnsi="Times New Roman"/>
          <w:sz w:val="28"/>
          <w:szCs w:val="28"/>
        </w:rPr>
        <w:t xml:space="preserve">СЕЛЬСКОГО ПОСЕЛЕНИЯ </w:t>
      </w:r>
      <w:proofErr w:type="gramStart"/>
      <w:r w:rsidRPr="00E86A9C">
        <w:rPr>
          <w:rFonts w:ascii="Times New Roman" w:hAnsi="Times New Roman"/>
          <w:sz w:val="28"/>
          <w:szCs w:val="28"/>
        </w:rPr>
        <w:t>СВЕТЛЫЙ</w:t>
      </w:r>
      <w:proofErr w:type="gramEnd"/>
    </w:p>
    <w:p w:rsidR="00E86A9C" w:rsidRPr="00E86A9C" w:rsidRDefault="00E86A9C" w:rsidP="00E86A9C">
      <w:pPr>
        <w:spacing w:before="10" w:after="10" w:line="120" w:lineRule="atLeast"/>
        <w:jc w:val="center"/>
        <w:rPr>
          <w:rFonts w:ascii="Times New Roman" w:hAnsi="Times New Roman"/>
          <w:sz w:val="28"/>
          <w:szCs w:val="28"/>
        </w:rPr>
      </w:pPr>
      <w:r w:rsidRPr="00E86A9C">
        <w:rPr>
          <w:rFonts w:ascii="Times New Roman" w:hAnsi="Times New Roman"/>
          <w:sz w:val="28"/>
          <w:szCs w:val="28"/>
        </w:rPr>
        <w:t>Березовского района</w:t>
      </w:r>
    </w:p>
    <w:p w:rsidR="00E86A9C" w:rsidRPr="00E86A9C" w:rsidRDefault="00E86A9C" w:rsidP="00E86A9C">
      <w:pPr>
        <w:spacing w:before="10" w:after="10" w:line="120" w:lineRule="atLeast"/>
        <w:jc w:val="center"/>
        <w:rPr>
          <w:rFonts w:ascii="Times New Roman" w:hAnsi="Times New Roman"/>
          <w:sz w:val="28"/>
          <w:szCs w:val="28"/>
        </w:rPr>
      </w:pPr>
      <w:r w:rsidRPr="00E86A9C">
        <w:rPr>
          <w:rFonts w:ascii="Times New Roman" w:hAnsi="Times New Roman"/>
          <w:sz w:val="28"/>
          <w:szCs w:val="28"/>
        </w:rPr>
        <w:t>Ханты-Мансийского  автономного округа – Югры</w:t>
      </w:r>
    </w:p>
    <w:p w:rsidR="00E86A9C" w:rsidRPr="00E86A9C" w:rsidRDefault="00E86A9C" w:rsidP="00E86A9C">
      <w:pPr>
        <w:spacing w:before="10" w:after="10" w:line="120" w:lineRule="atLeast"/>
        <w:jc w:val="center"/>
        <w:rPr>
          <w:rFonts w:ascii="Times New Roman" w:hAnsi="Times New Roman"/>
          <w:b/>
          <w:sz w:val="32"/>
          <w:szCs w:val="32"/>
        </w:rPr>
      </w:pPr>
    </w:p>
    <w:p w:rsidR="00E86A9C" w:rsidRPr="00E86A9C" w:rsidRDefault="00E86A9C" w:rsidP="00E86A9C">
      <w:pPr>
        <w:keepNext/>
        <w:spacing w:after="0" w:line="240" w:lineRule="auto"/>
        <w:jc w:val="center"/>
        <w:outlineLvl w:val="2"/>
        <w:rPr>
          <w:rFonts w:ascii="Times New Roman" w:hAnsi="Times New Roman"/>
          <w:bCs/>
          <w:sz w:val="28"/>
          <w:szCs w:val="28"/>
        </w:rPr>
      </w:pPr>
      <w:r w:rsidRPr="00E86A9C">
        <w:rPr>
          <w:rFonts w:ascii="Times New Roman" w:hAnsi="Times New Roman"/>
          <w:bCs/>
          <w:sz w:val="28"/>
          <w:szCs w:val="28"/>
        </w:rPr>
        <w:t>РЕШЕНИЕ</w:t>
      </w:r>
    </w:p>
    <w:p w:rsidR="00E86A9C" w:rsidRPr="00E86A9C" w:rsidRDefault="00E86A9C" w:rsidP="00E86A9C">
      <w:pPr>
        <w:spacing w:after="0" w:line="240" w:lineRule="auto"/>
        <w:jc w:val="center"/>
        <w:rPr>
          <w:rFonts w:ascii="Times New Roman" w:hAnsi="Times New Roman"/>
          <w:sz w:val="28"/>
          <w:szCs w:val="28"/>
        </w:rPr>
      </w:pPr>
    </w:p>
    <w:p w:rsidR="00E86A9C" w:rsidRPr="00E86A9C" w:rsidRDefault="00E86A9C" w:rsidP="00E86A9C">
      <w:pPr>
        <w:tabs>
          <w:tab w:val="left" w:pos="1875"/>
        </w:tabs>
        <w:spacing w:after="0" w:line="240" w:lineRule="auto"/>
        <w:jc w:val="both"/>
        <w:rPr>
          <w:rFonts w:ascii="Times New Roman" w:hAnsi="Times New Roman"/>
          <w:sz w:val="28"/>
          <w:szCs w:val="28"/>
        </w:rPr>
      </w:pPr>
      <w:r w:rsidRPr="00E86A9C">
        <w:rPr>
          <w:rFonts w:ascii="Times New Roman" w:hAnsi="Times New Roman"/>
          <w:sz w:val="28"/>
          <w:szCs w:val="28"/>
          <w:u w:val="single"/>
        </w:rPr>
        <w:t>от 00.00.2018</w:t>
      </w:r>
      <w:r w:rsidRPr="00E86A9C">
        <w:rPr>
          <w:rFonts w:ascii="Times New Roman" w:hAnsi="Times New Roman"/>
          <w:sz w:val="28"/>
          <w:szCs w:val="28"/>
        </w:rPr>
        <w:tab/>
      </w:r>
      <w:r w:rsidRPr="00E86A9C">
        <w:rPr>
          <w:rFonts w:ascii="Times New Roman" w:hAnsi="Times New Roman"/>
          <w:sz w:val="28"/>
          <w:szCs w:val="28"/>
        </w:rPr>
        <w:tab/>
      </w:r>
      <w:r w:rsidRPr="00E86A9C">
        <w:rPr>
          <w:rFonts w:ascii="Times New Roman" w:hAnsi="Times New Roman"/>
          <w:sz w:val="28"/>
          <w:szCs w:val="28"/>
        </w:rPr>
        <w:tab/>
      </w:r>
      <w:r w:rsidRPr="00E86A9C">
        <w:rPr>
          <w:rFonts w:ascii="Times New Roman" w:hAnsi="Times New Roman"/>
          <w:sz w:val="28"/>
          <w:szCs w:val="28"/>
        </w:rPr>
        <w:tab/>
      </w:r>
      <w:r w:rsidRPr="00E86A9C">
        <w:rPr>
          <w:rFonts w:ascii="Times New Roman" w:hAnsi="Times New Roman"/>
          <w:sz w:val="28"/>
          <w:szCs w:val="28"/>
        </w:rPr>
        <w:tab/>
      </w:r>
      <w:r w:rsidRPr="00E86A9C">
        <w:rPr>
          <w:rFonts w:ascii="Times New Roman" w:hAnsi="Times New Roman"/>
          <w:sz w:val="28"/>
          <w:szCs w:val="28"/>
        </w:rPr>
        <w:tab/>
      </w:r>
      <w:r w:rsidRPr="00E86A9C">
        <w:rPr>
          <w:rFonts w:ascii="Times New Roman" w:hAnsi="Times New Roman"/>
          <w:sz w:val="28"/>
          <w:szCs w:val="28"/>
        </w:rPr>
        <w:tab/>
      </w:r>
      <w:r w:rsidRPr="00E86A9C">
        <w:rPr>
          <w:rFonts w:ascii="Times New Roman" w:hAnsi="Times New Roman"/>
          <w:sz w:val="28"/>
          <w:szCs w:val="28"/>
        </w:rPr>
        <w:tab/>
        <w:t xml:space="preserve">  </w:t>
      </w:r>
      <w:r w:rsidRPr="00E86A9C">
        <w:rPr>
          <w:rFonts w:ascii="Times New Roman" w:hAnsi="Times New Roman"/>
          <w:sz w:val="28"/>
          <w:szCs w:val="28"/>
        </w:rPr>
        <w:tab/>
        <w:t>№ 000</w:t>
      </w:r>
    </w:p>
    <w:p w:rsidR="00E86A9C" w:rsidRPr="00E86A9C" w:rsidRDefault="00E86A9C" w:rsidP="00E86A9C">
      <w:pPr>
        <w:tabs>
          <w:tab w:val="left" w:pos="1875"/>
        </w:tabs>
        <w:spacing w:after="0" w:line="240" w:lineRule="auto"/>
        <w:jc w:val="both"/>
        <w:rPr>
          <w:rFonts w:ascii="Times New Roman" w:hAnsi="Times New Roman"/>
          <w:sz w:val="28"/>
          <w:szCs w:val="28"/>
        </w:rPr>
      </w:pPr>
      <w:r w:rsidRPr="00E86A9C">
        <w:rPr>
          <w:rFonts w:ascii="Times New Roman" w:hAnsi="Times New Roman"/>
          <w:sz w:val="28"/>
          <w:szCs w:val="28"/>
        </w:rPr>
        <w:t>п. Светлый</w:t>
      </w:r>
    </w:p>
    <w:tbl>
      <w:tblPr>
        <w:tblW w:w="0" w:type="auto"/>
        <w:tblLook w:val="00A0" w:firstRow="1" w:lastRow="0" w:firstColumn="1" w:lastColumn="0" w:noHBand="0" w:noVBand="0"/>
      </w:tblPr>
      <w:tblGrid>
        <w:gridCol w:w="5353"/>
      </w:tblGrid>
      <w:tr w:rsidR="00E86A9C" w:rsidRPr="00E86A9C" w:rsidTr="00296291">
        <w:tc>
          <w:tcPr>
            <w:tcW w:w="5353" w:type="dxa"/>
          </w:tcPr>
          <w:p w:rsidR="00E86A9C" w:rsidRPr="00E86A9C" w:rsidRDefault="00E86A9C" w:rsidP="00E86A9C">
            <w:pPr>
              <w:spacing w:after="0" w:line="240" w:lineRule="auto"/>
              <w:ind w:right="457"/>
              <w:jc w:val="both"/>
              <w:rPr>
                <w:rFonts w:ascii="Times New Roman" w:hAnsi="Times New Roman"/>
                <w:b/>
                <w:sz w:val="28"/>
              </w:rPr>
            </w:pPr>
            <w:r w:rsidRPr="00E86A9C">
              <w:rPr>
                <w:rFonts w:ascii="Times New Roman" w:hAnsi="Times New Roman"/>
                <w:b/>
                <w:sz w:val="28"/>
              </w:rPr>
              <w:t xml:space="preserve">Об утверждении Положения о денежном содержании лиц, замещающих должности муниципальной службы в </w:t>
            </w:r>
            <w:r>
              <w:rPr>
                <w:rFonts w:ascii="Times New Roman" w:hAnsi="Times New Roman"/>
                <w:b/>
                <w:sz w:val="28"/>
              </w:rPr>
              <w:t xml:space="preserve">администрации сельского поселения </w:t>
            </w:r>
            <w:proofErr w:type="gramStart"/>
            <w:r>
              <w:rPr>
                <w:rFonts w:ascii="Times New Roman" w:hAnsi="Times New Roman"/>
                <w:b/>
                <w:sz w:val="28"/>
              </w:rPr>
              <w:t>Светлый</w:t>
            </w:r>
            <w:proofErr w:type="gramEnd"/>
          </w:p>
        </w:tc>
      </w:tr>
    </w:tbl>
    <w:p w:rsidR="00E86A9C" w:rsidRPr="00E86A9C" w:rsidRDefault="00E86A9C" w:rsidP="00E86A9C">
      <w:pPr>
        <w:spacing w:after="0" w:line="240" w:lineRule="auto"/>
        <w:rPr>
          <w:rFonts w:ascii="Times New Roman" w:hAnsi="Times New Roman"/>
          <w:b/>
          <w:sz w:val="28"/>
        </w:rPr>
      </w:pPr>
    </w:p>
    <w:p w:rsidR="00E86A9C" w:rsidRPr="00E86A9C" w:rsidRDefault="00E86A9C" w:rsidP="001256A7">
      <w:pPr>
        <w:spacing w:after="0"/>
        <w:jc w:val="both"/>
        <w:rPr>
          <w:rFonts w:ascii="Times New Roman" w:hAnsi="Times New Roman"/>
          <w:sz w:val="28"/>
          <w:szCs w:val="20"/>
        </w:rPr>
      </w:pPr>
      <w:r w:rsidRPr="00E86A9C">
        <w:rPr>
          <w:rFonts w:ascii="Times New Roman" w:hAnsi="Times New Roman"/>
          <w:sz w:val="28"/>
          <w:szCs w:val="20"/>
        </w:rPr>
        <w:tab/>
      </w:r>
      <w:proofErr w:type="gramStart"/>
      <w:r w:rsidRPr="00E86A9C">
        <w:rPr>
          <w:rFonts w:ascii="Times New Roman" w:hAnsi="Times New Roman"/>
          <w:sz w:val="28"/>
          <w:szCs w:val="20"/>
        </w:rPr>
        <w:t>В соответствии с пунктом 4 статьи 86, пунктом 2 статьи 136 Бюджетного кодекса Российской Федерации, Федеральным законом от 02 марта 2007года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w:t>
      </w:r>
      <w:proofErr w:type="gramEnd"/>
      <w:r w:rsidRPr="00E86A9C">
        <w:rPr>
          <w:rFonts w:ascii="Times New Roman" w:hAnsi="Times New Roman"/>
          <w:sz w:val="28"/>
          <w:szCs w:val="20"/>
        </w:rPr>
        <w:t xml:space="preserve"> </w:t>
      </w:r>
      <w:proofErr w:type="gramStart"/>
      <w:r w:rsidRPr="00E86A9C">
        <w:rPr>
          <w:rFonts w:ascii="Times New Roman" w:hAnsi="Times New Roman"/>
          <w:sz w:val="28"/>
          <w:szCs w:val="20"/>
        </w:rPr>
        <w:t>вопросах муниципальной службы в Ханты-Мансийском автономном округе – Югре», руководствуясь постановлением Правительства Ханты-Мансийского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E86A9C" w:rsidRPr="00E86A9C" w:rsidRDefault="00E86A9C" w:rsidP="001256A7">
      <w:pPr>
        <w:spacing w:after="0"/>
        <w:jc w:val="both"/>
        <w:rPr>
          <w:rFonts w:ascii="Times New Roman" w:hAnsi="Times New Roman"/>
          <w:sz w:val="28"/>
          <w:szCs w:val="20"/>
        </w:rPr>
      </w:pPr>
    </w:p>
    <w:p w:rsidR="00E86A9C" w:rsidRPr="00E86A9C" w:rsidRDefault="00E86A9C" w:rsidP="001256A7">
      <w:pPr>
        <w:tabs>
          <w:tab w:val="left" w:pos="0"/>
        </w:tabs>
        <w:spacing w:after="0"/>
        <w:jc w:val="center"/>
        <w:rPr>
          <w:rFonts w:ascii="Times New Roman" w:hAnsi="Times New Roman"/>
          <w:sz w:val="28"/>
          <w:szCs w:val="28"/>
        </w:rPr>
      </w:pPr>
      <w:r w:rsidRPr="00E86A9C">
        <w:rPr>
          <w:rFonts w:ascii="Times New Roman" w:hAnsi="Times New Roman"/>
          <w:sz w:val="28"/>
          <w:szCs w:val="28"/>
        </w:rPr>
        <w:t xml:space="preserve">Совет поселения </w:t>
      </w:r>
      <w:r w:rsidRPr="00E86A9C">
        <w:rPr>
          <w:rFonts w:ascii="Times New Roman" w:hAnsi="Times New Roman"/>
          <w:b/>
          <w:sz w:val="28"/>
          <w:szCs w:val="28"/>
        </w:rPr>
        <w:t>РЕШИЛ:</w:t>
      </w:r>
    </w:p>
    <w:p w:rsidR="00E86A9C" w:rsidRPr="00E86A9C" w:rsidRDefault="00E86A9C" w:rsidP="001256A7">
      <w:pPr>
        <w:spacing w:after="0"/>
        <w:jc w:val="center"/>
        <w:rPr>
          <w:rFonts w:ascii="Times New Roman" w:hAnsi="Times New Roman"/>
          <w:sz w:val="28"/>
          <w:szCs w:val="20"/>
        </w:rPr>
      </w:pPr>
    </w:p>
    <w:p w:rsidR="00E86A9C" w:rsidRPr="00E86A9C" w:rsidRDefault="00E86A9C" w:rsidP="001256A7">
      <w:pPr>
        <w:spacing w:after="0"/>
        <w:ind w:firstLine="709"/>
        <w:jc w:val="both"/>
        <w:rPr>
          <w:rFonts w:ascii="Times New Roman" w:hAnsi="Times New Roman"/>
          <w:sz w:val="28"/>
          <w:szCs w:val="20"/>
        </w:rPr>
      </w:pPr>
      <w:r w:rsidRPr="00E86A9C">
        <w:rPr>
          <w:rFonts w:ascii="Times New Roman" w:hAnsi="Times New Roman"/>
          <w:sz w:val="28"/>
          <w:szCs w:val="28"/>
        </w:rPr>
        <w:t>1. Утвердить Положение</w:t>
      </w:r>
      <w:r w:rsidRPr="00E86A9C">
        <w:rPr>
          <w:rFonts w:ascii="Times New Roman" w:hAnsi="Times New Roman"/>
          <w:sz w:val="28"/>
        </w:rPr>
        <w:t xml:space="preserve"> о денежном содержании лиц, замещающих должности муниципальной службы в </w:t>
      </w:r>
      <w:r>
        <w:rPr>
          <w:rFonts w:ascii="Times New Roman" w:hAnsi="Times New Roman"/>
          <w:sz w:val="28"/>
        </w:rPr>
        <w:t>администрации</w:t>
      </w:r>
      <w:r w:rsidR="001E1CC4">
        <w:rPr>
          <w:rFonts w:ascii="Times New Roman" w:hAnsi="Times New Roman"/>
          <w:sz w:val="28"/>
        </w:rPr>
        <w:t xml:space="preserve"> сельского поселения </w:t>
      </w:r>
      <w:proofErr w:type="gramStart"/>
      <w:r w:rsidR="001E1CC4">
        <w:rPr>
          <w:rFonts w:ascii="Times New Roman" w:hAnsi="Times New Roman"/>
          <w:sz w:val="28"/>
        </w:rPr>
        <w:t>светлый</w:t>
      </w:r>
      <w:proofErr w:type="gramEnd"/>
      <w:r w:rsidRPr="00E86A9C">
        <w:rPr>
          <w:rFonts w:ascii="Times New Roman" w:hAnsi="Times New Roman"/>
          <w:sz w:val="28"/>
          <w:szCs w:val="28"/>
        </w:rPr>
        <w:t xml:space="preserve"> согласно приложению к настоящему решению.</w:t>
      </w:r>
    </w:p>
    <w:p w:rsidR="001256A7" w:rsidRPr="001256A7" w:rsidRDefault="00E86A9C" w:rsidP="001256A7">
      <w:pPr>
        <w:pStyle w:val="ae"/>
        <w:spacing w:line="276" w:lineRule="auto"/>
        <w:ind w:firstLine="709"/>
        <w:jc w:val="both"/>
        <w:rPr>
          <w:rFonts w:ascii="Times New Roman" w:hAnsi="Times New Roman"/>
          <w:sz w:val="28"/>
          <w:szCs w:val="28"/>
        </w:rPr>
      </w:pPr>
      <w:r w:rsidRPr="001256A7">
        <w:rPr>
          <w:rFonts w:ascii="Times New Roman" w:hAnsi="Times New Roman"/>
          <w:sz w:val="28"/>
          <w:szCs w:val="28"/>
        </w:rPr>
        <w:t xml:space="preserve">2. </w:t>
      </w:r>
      <w:proofErr w:type="gramStart"/>
      <w:r w:rsidR="001E1CC4" w:rsidRPr="001256A7">
        <w:rPr>
          <w:rFonts w:ascii="Times New Roman" w:hAnsi="Times New Roman"/>
          <w:sz w:val="28"/>
          <w:szCs w:val="28"/>
        </w:rPr>
        <w:t>Решени</w:t>
      </w:r>
      <w:r w:rsidR="001256A7" w:rsidRPr="001256A7">
        <w:rPr>
          <w:rFonts w:ascii="Times New Roman" w:hAnsi="Times New Roman"/>
          <w:sz w:val="28"/>
          <w:szCs w:val="28"/>
        </w:rPr>
        <w:t>я</w:t>
      </w:r>
      <w:r w:rsidR="001E1CC4" w:rsidRPr="001256A7">
        <w:rPr>
          <w:rFonts w:ascii="Times New Roman" w:hAnsi="Times New Roman"/>
          <w:sz w:val="28"/>
          <w:szCs w:val="28"/>
        </w:rPr>
        <w:t xml:space="preserve"> Совета депутатов сельского поселения Светлый от 17.02.2014 № 24 «</w:t>
      </w:r>
      <w:r w:rsidR="001E1CC4" w:rsidRPr="001256A7">
        <w:rPr>
          <w:rFonts w:ascii="Times New Roman" w:hAnsi="Times New Roman"/>
          <w:sz w:val="28"/>
          <w:szCs w:val="28"/>
          <w:lang w:eastAsia="ar-SA"/>
        </w:rPr>
        <w:t>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r w:rsidR="001256A7" w:rsidRPr="001256A7">
        <w:rPr>
          <w:rFonts w:ascii="Times New Roman" w:hAnsi="Times New Roman"/>
          <w:sz w:val="28"/>
          <w:szCs w:val="28"/>
          <w:lang w:eastAsia="ar-SA"/>
        </w:rPr>
        <w:t>, от 03.04.2014 №30 «</w:t>
      </w:r>
      <w:r w:rsidR="001256A7" w:rsidRPr="001256A7">
        <w:rPr>
          <w:rFonts w:ascii="Times New Roman" w:hAnsi="Times New Roman"/>
          <w:sz w:val="28"/>
          <w:szCs w:val="28"/>
        </w:rPr>
        <w:t>О внесении изменений в решение Совета депутатов сельского поселения Светлый от 17.02.2014 № 24 «Об утверждении Положения о размерах ежемесячных и иных видах выплат и</w:t>
      </w:r>
      <w:proofErr w:type="gramEnd"/>
      <w:r w:rsidR="001256A7" w:rsidRPr="001256A7">
        <w:rPr>
          <w:rFonts w:ascii="Times New Roman" w:hAnsi="Times New Roman"/>
          <w:sz w:val="28"/>
          <w:szCs w:val="28"/>
        </w:rPr>
        <w:t xml:space="preserve"> </w:t>
      </w:r>
      <w:proofErr w:type="gramStart"/>
      <w:r w:rsidR="001256A7" w:rsidRPr="001256A7">
        <w:rPr>
          <w:rFonts w:ascii="Times New Roman" w:hAnsi="Times New Roman"/>
          <w:sz w:val="28"/>
          <w:szCs w:val="28"/>
        </w:rPr>
        <w:t xml:space="preserve">порядке их осуществления лицам, замещающим должности муниципальной службы в администрации сельского поселения Светлый», от </w:t>
      </w:r>
      <w:r w:rsidR="001256A7" w:rsidRPr="001256A7">
        <w:rPr>
          <w:rFonts w:ascii="Times New Roman" w:hAnsi="Times New Roman"/>
          <w:sz w:val="28"/>
          <w:szCs w:val="28"/>
        </w:rPr>
        <w:lastRenderedPageBreak/>
        <w:t>11.03.2015 №72 « О внесении изменений в решение Совета депутатов сельского поселения Светлый от 17.02.2014 № 24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 от 03.03.2016 №130 «О внесении изменений в</w:t>
      </w:r>
      <w:proofErr w:type="gramEnd"/>
      <w:r w:rsidR="001256A7" w:rsidRPr="001256A7">
        <w:rPr>
          <w:rFonts w:ascii="Times New Roman" w:hAnsi="Times New Roman"/>
          <w:sz w:val="28"/>
          <w:szCs w:val="28"/>
        </w:rPr>
        <w:t xml:space="preserve"> </w:t>
      </w:r>
      <w:proofErr w:type="gramStart"/>
      <w:r w:rsidR="001256A7" w:rsidRPr="001256A7">
        <w:rPr>
          <w:rFonts w:ascii="Times New Roman" w:hAnsi="Times New Roman"/>
          <w:sz w:val="28"/>
          <w:szCs w:val="28"/>
        </w:rPr>
        <w:t>Приложение 2 к решению Совета депутатов сельского поселения Светлый от 17.02.2014 №24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 от  26.12.2017 №235 «О внесении изменений в Приложение 2 к решению Совета депутатов сельского поселения Светлый от 17.02.2014 №24 «Об   утверждении     Положения о размерах</w:t>
      </w:r>
      <w:proofErr w:type="gramEnd"/>
      <w:r w:rsidR="001256A7" w:rsidRPr="001256A7">
        <w:rPr>
          <w:rFonts w:ascii="Times New Roman" w:hAnsi="Times New Roman"/>
          <w:sz w:val="28"/>
          <w:szCs w:val="28"/>
        </w:rPr>
        <w:t xml:space="preserve"> </w:t>
      </w:r>
      <w:proofErr w:type="gramStart"/>
      <w:r w:rsidR="001256A7" w:rsidRPr="001256A7">
        <w:rPr>
          <w:rFonts w:ascii="Times New Roman" w:hAnsi="Times New Roman"/>
          <w:sz w:val="28"/>
          <w:szCs w:val="28"/>
        </w:rPr>
        <w:t>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 от 21.02.2018 № 246 «О внесении изменений в Приложение 1 к  решению Совета депутатов сельского поселения Светлый от 24.02.2014 №24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w:t>
      </w:r>
      <w:proofErr w:type="gramEnd"/>
      <w:r w:rsidR="001256A7" w:rsidRPr="001256A7">
        <w:rPr>
          <w:rFonts w:ascii="Times New Roman" w:hAnsi="Times New Roman"/>
          <w:sz w:val="28"/>
          <w:szCs w:val="28"/>
        </w:rPr>
        <w:t xml:space="preserve"> поселения </w:t>
      </w:r>
      <w:proofErr w:type="gramStart"/>
      <w:r w:rsidR="001256A7" w:rsidRPr="001256A7">
        <w:rPr>
          <w:rFonts w:ascii="Times New Roman" w:hAnsi="Times New Roman"/>
          <w:sz w:val="28"/>
          <w:szCs w:val="28"/>
        </w:rPr>
        <w:t>Светлый</w:t>
      </w:r>
      <w:proofErr w:type="gramEnd"/>
      <w:r w:rsidR="001256A7" w:rsidRPr="001256A7">
        <w:rPr>
          <w:rFonts w:ascii="Times New Roman" w:hAnsi="Times New Roman"/>
          <w:sz w:val="28"/>
          <w:szCs w:val="28"/>
        </w:rPr>
        <w:t>» - считать утратившими силу.</w:t>
      </w:r>
    </w:p>
    <w:p w:rsidR="005C077E" w:rsidRPr="001256A7" w:rsidRDefault="001256A7" w:rsidP="001256A7">
      <w:pPr>
        <w:pStyle w:val="ae"/>
        <w:spacing w:line="276" w:lineRule="auto"/>
        <w:ind w:firstLine="709"/>
        <w:jc w:val="both"/>
        <w:rPr>
          <w:rFonts w:ascii="Times New Roman" w:hAnsi="Times New Roman"/>
          <w:sz w:val="28"/>
          <w:szCs w:val="28"/>
        </w:rPr>
      </w:pPr>
      <w:r w:rsidRPr="001256A7">
        <w:rPr>
          <w:rFonts w:ascii="Times New Roman" w:hAnsi="Times New Roman"/>
          <w:sz w:val="28"/>
          <w:szCs w:val="28"/>
          <w:lang w:eastAsia="ar-SA"/>
        </w:rPr>
        <w:t xml:space="preserve">3. </w:t>
      </w:r>
      <w:r w:rsidR="005C077E" w:rsidRPr="001256A7">
        <w:rPr>
          <w:rFonts w:ascii="Times New Roman" w:hAnsi="Times New Roman"/>
          <w:sz w:val="28"/>
          <w:szCs w:val="28"/>
        </w:rPr>
        <w:t>Решение Совета поселения вступает в силу после его официального обнародования.</w:t>
      </w:r>
    </w:p>
    <w:p w:rsidR="005C077E" w:rsidRPr="001256A7" w:rsidRDefault="005C077E" w:rsidP="001256A7">
      <w:pPr>
        <w:pStyle w:val="ae"/>
        <w:spacing w:line="276" w:lineRule="auto"/>
        <w:ind w:firstLine="709"/>
        <w:jc w:val="both"/>
        <w:rPr>
          <w:rFonts w:ascii="Times New Roman" w:hAnsi="Times New Roman"/>
          <w:sz w:val="28"/>
          <w:szCs w:val="28"/>
        </w:rPr>
      </w:pPr>
    </w:p>
    <w:p w:rsidR="005C077E" w:rsidRPr="005C077E" w:rsidRDefault="005C077E" w:rsidP="005C077E">
      <w:pPr>
        <w:tabs>
          <w:tab w:val="left" w:pos="0"/>
        </w:tabs>
        <w:spacing w:after="0" w:line="240" w:lineRule="auto"/>
        <w:ind w:firstLine="540"/>
        <w:jc w:val="both"/>
        <w:rPr>
          <w:rFonts w:ascii="Times New Roman" w:hAnsi="Times New Roman"/>
          <w:sz w:val="28"/>
          <w:szCs w:val="28"/>
        </w:rPr>
      </w:pPr>
      <w:r w:rsidRPr="005C077E">
        <w:rPr>
          <w:rFonts w:ascii="Times New Roman" w:hAnsi="Times New Roman"/>
          <w:sz w:val="28"/>
          <w:szCs w:val="28"/>
        </w:rPr>
        <w:t>Глава поселения                                                    О.В. Иванова</w:t>
      </w:r>
    </w:p>
    <w:p w:rsidR="005C077E" w:rsidRDefault="005C077E" w:rsidP="005C077E">
      <w:pPr>
        <w:suppressAutoHyphens/>
        <w:spacing w:after="0" w:line="240" w:lineRule="auto"/>
        <w:ind w:firstLine="540"/>
        <w:jc w:val="right"/>
        <w:rPr>
          <w:rFonts w:ascii="Times New Roman" w:hAnsi="Times New Roman"/>
          <w:sz w:val="28"/>
          <w:szCs w:val="28"/>
          <w:lang w:eastAsia="ar-SA"/>
        </w:rPr>
      </w:pPr>
    </w:p>
    <w:p w:rsidR="001256A7" w:rsidRDefault="005C077E" w:rsidP="005C077E">
      <w:pPr>
        <w:suppressAutoHyphens/>
        <w:spacing w:after="0" w:line="240" w:lineRule="auto"/>
        <w:ind w:firstLine="540"/>
        <w:jc w:val="right"/>
        <w:rPr>
          <w:rFonts w:ascii="Times New Roman" w:hAnsi="Times New Roman"/>
          <w:sz w:val="28"/>
          <w:szCs w:val="28"/>
          <w:lang w:eastAsia="ar-SA"/>
        </w:rPr>
      </w:pPr>
      <w:r w:rsidRPr="005C077E">
        <w:rPr>
          <w:rFonts w:ascii="Times New Roman" w:hAnsi="Times New Roman"/>
          <w:sz w:val="28"/>
          <w:szCs w:val="28"/>
          <w:lang w:eastAsia="ar-SA"/>
        </w:rPr>
        <w:tab/>
      </w: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5C077E" w:rsidRPr="005C077E" w:rsidRDefault="005C077E" w:rsidP="005C077E">
      <w:pPr>
        <w:suppressAutoHyphens/>
        <w:spacing w:after="0" w:line="240" w:lineRule="auto"/>
        <w:ind w:firstLine="540"/>
        <w:jc w:val="right"/>
        <w:rPr>
          <w:rFonts w:ascii="Times New Roman" w:hAnsi="Times New Roman"/>
          <w:sz w:val="24"/>
          <w:szCs w:val="24"/>
        </w:rPr>
      </w:pPr>
      <w:r w:rsidRPr="005C077E">
        <w:rPr>
          <w:rFonts w:ascii="Times New Roman" w:hAnsi="Times New Roman"/>
          <w:sz w:val="24"/>
          <w:szCs w:val="24"/>
        </w:rPr>
        <w:lastRenderedPageBreak/>
        <w:t xml:space="preserve">Приложение 1 </w:t>
      </w:r>
    </w:p>
    <w:p w:rsidR="005C077E" w:rsidRPr="005C077E" w:rsidRDefault="005C077E" w:rsidP="005C077E">
      <w:pPr>
        <w:spacing w:after="0" w:line="240" w:lineRule="auto"/>
        <w:ind w:firstLine="540"/>
        <w:jc w:val="right"/>
        <w:rPr>
          <w:rFonts w:ascii="Times New Roman" w:hAnsi="Times New Roman"/>
          <w:sz w:val="24"/>
          <w:szCs w:val="24"/>
        </w:rPr>
      </w:pPr>
      <w:r w:rsidRPr="005C077E">
        <w:rPr>
          <w:rFonts w:ascii="Times New Roman" w:hAnsi="Times New Roman"/>
          <w:sz w:val="24"/>
          <w:szCs w:val="24"/>
        </w:rPr>
        <w:t>к решению Совета депутатов</w:t>
      </w:r>
    </w:p>
    <w:p w:rsidR="005C077E" w:rsidRPr="005C077E" w:rsidRDefault="005C077E" w:rsidP="005C077E">
      <w:pPr>
        <w:spacing w:after="0" w:line="240" w:lineRule="auto"/>
        <w:ind w:firstLine="540"/>
        <w:jc w:val="right"/>
        <w:rPr>
          <w:rFonts w:ascii="Times New Roman" w:hAnsi="Times New Roman"/>
          <w:sz w:val="24"/>
          <w:szCs w:val="24"/>
        </w:rPr>
      </w:pPr>
      <w:r w:rsidRPr="005C077E">
        <w:rPr>
          <w:rFonts w:ascii="Times New Roman" w:hAnsi="Times New Roman"/>
          <w:sz w:val="24"/>
          <w:szCs w:val="24"/>
        </w:rPr>
        <w:t xml:space="preserve">сельского поселения </w:t>
      </w:r>
      <w:proofErr w:type="gramStart"/>
      <w:r w:rsidRPr="005C077E">
        <w:rPr>
          <w:rFonts w:ascii="Times New Roman" w:hAnsi="Times New Roman"/>
          <w:sz w:val="24"/>
          <w:szCs w:val="24"/>
        </w:rPr>
        <w:t>Светлый</w:t>
      </w:r>
      <w:proofErr w:type="gramEnd"/>
    </w:p>
    <w:p w:rsidR="00E86A9C" w:rsidRPr="001256A7" w:rsidRDefault="005C077E" w:rsidP="001256A7">
      <w:pPr>
        <w:spacing w:after="0" w:line="240" w:lineRule="auto"/>
        <w:ind w:firstLine="540"/>
        <w:jc w:val="right"/>
        <w:rPr>
          <w:rFonts w:ascii="Times New Roman" w:hAnsi="Times New Roman"/>
          <w:sz w:val="28"/>
          <w:szCs w:val="28"/>
          <w:lang w:eastAsia="ar-SA"/>
        </w:rPr>
      </w:pPr>
      <w:r w:rsidRPr="005C077E">
        <w:rPr>
          <w:rFonts w:ascii="Times New Roman" w:hAnsi="Times New Roman"/>
          <w:sz w:val="24"/>
          <w:szCs w:val="24"/>
        </w:rPr>
        <w:t>от 00.00.2018 № 000</w:t>
      </w:r>
    </w:p>
    <w:p w:rsidR="00384B40" w:rsidRDefault="00384B40" w:rsidP="00D05D16">
      <w:pPr>
        <w:spacing w:after="0" w:line="240" w:lineRule="auto"/>
        <w:rPr>
          <w:rFonts w:ascii="Times New Roman" w:hAnsi="Times New Roman"/>
          <w:sz w:val="24"/>
          <w:szCs w:val="24"/>
        </w:rPr>
      </w:pPr>
    </w:p>
    <w:p w:rsidR="00384B40" w:rsidRDefault="00384B40" w:rsidP="00D05D16">
      <w:pPr>
        <w:pStyle w:val="5"/>
        <w:rPr>
          <w:b/>
        </w:rPr>
      </w:pPr>
      <w:r>
        <w:rPr>
          <w:b/>
        </w:rPr>
        <w:t>ПОЛОЖЕНИЕ</w:t>
      </w:r>
    </w:p>
    <w:p w:rsidR="00384B40" w:rsidRPr="003E07C4" w:rsidRDefault="00384B40" w:rsidP="003E07C4">
      <w:pPr>
        <w:spacing w:after="0" w:line="240" w:lineRule="auto"/>
        <w:jc w:val="center"/>
        <w:rPr>
          <w:rFonts w:ascii="Times New Roman" w:hAnsi="Times New Roman"/>
          <w:b/>
          <w:sz w:val="28"/>
          <w:szCs w:val="20"/>
        </w:rPr>
      </w:pPr>
      <w:r>
        <w:rPr>
          <w:rFonts w:ascii="Times New Roman" w:hAnsi="Times New Roman"/>
          <w:b/>
          <w:sz w:val="28"/>
        </w:rPr>
        <w:t>о денежном содержании лиц, замещающих должности</w:t>
      </w:r>
    </w:p>
    <w:p w:rsidR="00384B40" w:rsidRDefault="00384B40" w:rsidP="00E86A9C">
      <w:pPr>
        <w:spacing w:after="0" w:line="240" w:lineRule="auto"/>
        <w:jc w:val="center"/>
        <w:rPr>
          <w:rFonts w:ascii="Times New Roman" w:hAnsi="Times New Roman"/>
          <w:b/>
          <w:sz w:val="28"/>
        </w:rPr>
      </w:pPr>
      <w:r>
        <w:rPr>
          <w:rFonts w:ascii="Times New Roman" w:hAnsi="Times New Roman"/>
          <w:b/>
          <w:sz w:val="28"/>
        </w:rPr>
        <w:t xml:space="preserve">муниципальной службы в </w:t>
      </w:r>
      <w:r w:rsidR="00E86A9C">
        <w:rPr>
          <w:rFonts w:ascii="Times New Roman" w:hAnsi="Times New Roman"/>
          <w:b/>
          <w:sz w:val="28"/>
        </w:rPr>
        <w:t>администрац</w:t>
      </w:r>
      <w:r w:rsidR="005C077E">
        <w:rPr>
          <w:rFonts w:ascii="Times New Roman" w:hAnsi="Times New Roman"/>
          <w:b/>
          <w:sz w:val="28"/>
        </w:rPr>
        <w:t xml:space="preserve">ии сельского поселения </w:t>
      </w:r>
      <w:proofErr w:type="gramStart"/>
      <w:r w:rsidR="005C077E">
        <w:rPr>
          <w:rFonts w:ascii="Times New Roman" w:hAnsi="Times New Roman"/>
          <w:b/>
          <w:sz w:val="28"/>
        </w:rPr>
        <w:t>Светлый</w:t>
      </w:r>
      <w:proofErr w:type="gramEnd"/>
    </w:p>
    <w:p w:rsidR="00384B40" w:rsidRPr="00F06748" w:rsidRDefault="00384B40" w:rsidP="003E07C4">
      <w:pPr>
        <w:spacing w:after="0" w:line="240" w:lineRule="auto"/>
        <w:jc w:val="center"/>
        <w:rPr>
          <w:rFonts w:ascii="Times New Roman" w:hAnsi="Times New Roman"/>
          <w:sz w:val="28"/>
        </w:rPr>
      </w:pPr>
    </w:p>
    <w:p w:rsidR="00384B40" w:rsidRPr="00F06748" w:rsidRDefault="00384B40" w:rsidP="00D05D16">
      <w:pPr>
        <w:pStyle w:val="6"/>
        <w:numPr>
          <w:ilvl w:val="0"/>
          <w:numId w:val="0"/>
        </w:numPr>
        <w:tabs>
          <w:tab w:val="left" w:pos="708"/>
        </w:tabs>
      </w:pPr>
      <w:r w:rsidRPr="005E2E70">
        <w:rPr>
          <w:b w:val="0"/>
        </w:rPr>
        <w:t>Раздел 1.</w:t>
      </w:r>
      <w:r>
        <w:t xml:space="preserve"> </w:t>
      </w:r>
      <w:r w:rsidRPr="00F06748">
        <w:t>Общие положения</w:t>
      </w:r>
    </w:p>
    <w:p w:rsidR="00384B40" w:rsidRPr="00F06748" w:rsidRDefault="00384B40" w:rsidP="00D05D16">
      <w:pPr>
        <w:spacing w:after="0" w:line="240" w:lineRule="auto"/>
        <w:jc w:val="center"/>
        <w:rPr>
          <w:rFonts w:ascii="Times New Roman" w:hAnsi="Times New Roman"/>
          <w:sz w:val="28"/>
        </w:rPr>
      </w:pPr>
    </w:p>
    <w:p w:rsidR="00384B40" w:rsidRPr="00F06748" w:rsidRDefault="00384B40" w:rsidP="00E24544">
      <w:pPr>
        <w:pStyle w:val="21"/>
        <w:ind w:firstLine="709"/>
      </w:pPr>
      <w:r w:rsidRPr="00F06748">
        <w:t xml:space="preserve">1.1. </w:t>
      </w:r>
      <w:proofErr w:type="gramStart"/>
      <w:r w:rsidRPr="00F06748">
        <w:t>Настоящее Положение разработано в соответствии с пунктом 4 статьи 86, пунктом 2 статьи 136 Бюджетного кодекса Российской Федерации, 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w:t>
      </w:r>
      <w:proofErr w:type="gramEnd"/>
      <w:r w:rsidRPr="00F06748">
        <w:t xml:space="preserve"> от 24 декабря 2007 года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F06748">
        <w:t>в</w:t>
      </w:r>
      <w:proofErr w:type="gramEnd"/>
      <w:r w:rsidRPr="00F06748">
        <w:t xml:space="preserve"> </w:t>
      </w:r>
      <w:proofErr w:type="gramStart"/>
      <w:r w:rsidRPr="00F06748">
        <w:t>Ханты-Мансийском</w:t>
      </w:r>
      <w:proofErr w:type="gramEnd"/>
      <w:r w:rsidRPr="00F06748">
        <w:t xml:space="preserve"> автономном округе – Югре».</w:t>
      </w:r>
    </w:p>
    <w:p w:rsidR="00384B40" w:rsidRPr="00F06748" w:rsidRDefault="00384B40" w:rsidP="003E07C4">
      <w:pPr>
        <w:spacing w:after="0" w:line="240" w:lineRule="auto"/>
        <w:ind w:firstLine="709"/>
        <w:jc w:val="both"/>
        <w:rPr>
          <w:rFonts w:ascii="Times New Roman" w:hAnsi="Times New Roman"/>
          <w:sz w:val="28"/>
        </w:rPr>
      </w:pPr>
      <w:r w:rsidRPr="00F06748">
        <w:rPr>
          <w:rFonts w:ascii="Times New Roman" w:hAnsi="Times New Roman"/>
          <w:sz w:val="28"/>
        </w:rPr>
        <w:t xml:space="preserve">1.2. 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w:t>
      </w:r>
      <w:r w:rsidR="003073A3">
        <w:rPr>
          <w:rFonts w:ascii="Times New Roman" w:hAnsi="Times New Roman"/>
          <w:sz w:val="28"/>
        </w:rPr>
        <w:t>администрации сельского поселения Светлый.</w:t>
      </w:r>
    </w:p>
    <w:p w:rsidR="00384B40" w:rsidRPr="00F06748" w:rsidRDefault="00384B40" w:rsidP="00E24544">
      <w:pPr>
        <w:spacing w:after="0" w:line="240" w:lineRule="auto"/>
        <w:ind w:firstLine="709"/>
        <w:jc w:val="both"/>
        <w:rPr>
          <w:rFonts w:ascii="Times New Roman" w:hAnsi="Times New Roman"/>
          <w:sz w:val="28"/>
        </w:rPr>
      </w:pPr>
      <w:r w:rsidRPr="00F06748">
        <w:rPr>
          <w:rFonts w:ascii="Times New Roman" w:hAnsi="Times New Roman"/>
          <w:sz w:val="28"/>
        </w:rPr>
        <w:t>1.3. В настоящем Положении понятие «лица, замещающие должности муниципальной службы» и «муниципальные служащие» являются равнозначными.</w:t>
      </w:r>
    </w:p>
    <w:p w:rsidR="00384B40" w:rsidRPr="00F06748" w:rsidRDefault="00384B40" w:rsidP="00E24544">
      <w:pPr>
        <w:spacing w:after="0" w:line="240" w:lineRule="auto"/>
        <w:ind w:firstLine="709"/>
        <w:jc w:val="both"/>
        <w:rPr>
          <w:rFonts w:ascii="Times New Roman" w:hAnsi="Times New Roman"/>
          <w:sz w:val="28"/>
        </w:rPr>
      </w:pPr>
      <w:r w:rsidRPr="00F06748">
        <w:rPr>
          <w:rFonts w:ascii="Times New Roman" w:hAnsi="Times New Roman"/>
          <w:sz w:val="28"/>
        </w:rPr>
        <w:t xml:space="preserve">1.4. </w:t>
      </w:r>
      <w:proofErr w:type="gramStart"/>
      <w:r w:rsidRPr="00F06748">
        <w:rPr>
          <w:rFonts w:ascii="Times New Roman" w:hAnsi="Times New Roman"/>
          <w:sz w:val="28"/>
        </w:rPr>
        <w:t>Расходы на оплату труда муниципального служащего не должны превышать нормативы, установленные постановлением Правительством Ханты-Мансийского автономного округа – Югры</w:t>
      </w:r>
      <w:r w:rsidRPr="00F06748">
        <w:rPr>
          <w:rFonts w:ascii="Times New Roman" w:hAnsi="Times New Roman"/>
        </w:rPr>
        <w:t xml:space="preserve"> </w:t>
      </w:r>
      <w:r w:rsidRPr="00F06748">
        <w:rPr>
          <w:rFonts w:ascii="Times New Roman" w:hAnsi="Times New Roman"/>
          <w:sz w:val="28"/>
        </w:rPr>
        <w:t xml:space="preserve">от 24 декабря 2007 </w:t>
      </w:r>
      <w:r w:rsidRPr="00F06748">
        <w:rPr>
          <w:rFonts w:ascii="Times New Roman" w:hAnsi="Times New Roman"/>
          <w:sz w:val="28"/>
          <w:szCs w:val="28"/>
        </w:rPr>
        <w:t>года</w:t>
      </w:r>
      <w:r w:rsidRPr="00F06748">
        <w:rPr>
          <w:rFonts w:ascii="Times New Roman" w:hAnsi="Times New Roman"/>
        </w:rPr>
        <w:t xml:space="preserve"> </w:t>
      </w:r>
      <w:r w:rsidRPr="00F06748">
        <w:rPr>
          <w:rFonts w:ascii="Times New Roman" w:hAnsi="Times New Roman"/>
          <w:sz w:val="28"/>
        </w:rPr>
        <w:t>№333-п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384B40" w:rsidRPr="003073A3" w:rsidRDefault="00384B40" w:rsidP="00E24544">
      <w:pPr>
        <w:autoSpaceDE w:val="0"/>
        <w:autoSpaceDN w:val="0"/>
        <w:adjustRightInd w:val="0"/>
        <w:spacing w:after="0" w:line="240" w:lineRule="auto"/>
        <w:ind w:firstLine="709"/>
        <w:jc w:val="both"/>
        <w:rPr>
          <w:rFonts w:ascii="Times New Roman" w:hAnsi="Times New Roman"/>
          <w:sz w:val="28"/>
          <w:szCs w:val="28"/>
          <w:lang w:eastAsia="en-US"/>
        </w:rPr>
      </w:pPr>
      <w:r w:rsidRPr="003073A3">
        <w:rPr>
          <w:rFonts w:ascii="Times New Roman" w:hAnsi="Times New Roman"/>
          <w:sz w:val="28"/>
          <w:szCs w:val="28"/>
          <w:lang w:eastAsia="en-US"/>
        </w:rPr>
        <w:t>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w:t>
      </w:r>
      <w:r w:rsidRPr="003073A3">
        <w:rPr>
          <w:rFonts w:cs="Calibri"/>
          <w:sz w:val="28"/>
          <w:szCs w:val="28"/>
          <w:lang w:eastAsia="en-US"/>
        </w:rPr>
        <w:t xml:space="preserve"> </w:t>
      </w:r>
      <w:r w:rsidRPr="003073A3">
        <w:rPr>
          <w:rFonts w:ascii="Times New Roman" w:hAnsi="Times New Roman"/>
          <w:sz w:val="28"/>
          <w:szCs w:val="28"/>
          <w:lang w:eastAsia="en-US"/>
        </w:rPr>
        <w:t>формируемая за счет средств, предусмотренных разделом 2 настоящего Положения.</w:t>
      </w:r>
    </w:p>
    <w:p w:rsidR="00384B40" w:rsidRPr="0058363F" w:rsidRDefault="00384B40" w:rsidP="0045160F">
      <w:pPr>
        <w:spacing w:after="0" w:line="240" w:lineRule="auto"/>
        <w:ind w:firstLine="426"/>
        <w:jc w:val="both"/>
        <w:rPr>
          <w:rFonts w:ascii="Times New Roman" w:hAnsi="Times New Roman"/>
          <w:sz w:val="28"/>
        </w:rPr>
      </w:pPr>
      <w:proofErr w:type="gramStart"/>
      <w:r w:rsidRPr="00F06748">
        <w:rPr>
          <w:rFonts w:ascii="Times New Roman" w:hAnsi="Times New Roman"/>
          <w:sz w:val="28"/>
          <w:szCs w:val="28"/>
          <w:lang w:eastAsia="en-US"/>
        </w:rPr>
        <w:t>В случае получения гранта (грантов) в виде дотаций в целях поощрения достижения наилучших значений показателей деятельности органов местного самоуправления и высоких показателей качества организации и осуществления бюджетного, объем норматива увеличивается на один месячный фонд</w:t>
      </w:r>
      <w:r>
        <w:rPr>
          <w:rFonts w:ascii="Times New Roman" w:hAnsi="Times New Roman"/>
          <w:sz w:val="28"/>
          <w:szCs w:val="28"/>
          <w:lang w:eastAsia="en-US"/>
        </w:rPr>
        <w:t xml:space="preserve"> оплаты труда на единовременное премирование (поощрение), рассчитанный в </w:t>
      </w:r>
      <w:r w:rsidRPr="0058363F">
        <w:rPr>
          <w:rFonts w:ascii="Times New Roman" w:hAnsi="Times New Roman"/>
          <w:sz w:val="28"/>
          <w:szCs w:val="28"/>
          <w:lang w:eastAsia="en-US"/>
        </w:rPr>
        <w:t>соответствии с разделами 9, 10</w:t>
      </w:r>
      <w:r w:rsidRPr="0058363F">
        <w:rPr>
          <w:rFonts w:ascii="Times New Roman" w:hAnsi="Times New Roman"/>
          <w:b/>
          <w:sz w:val="28"/>
          <w:szCs w:val="28"/>
          <w:lang w:eastAsia="en-US"/>
        </w:rPr>
        <w:t xml:space="preserve"> </w:t>
      </w:r>
      <w:r w:rsidRPr="0058363F">
        <w:rPr>
          <w:rFonts w:ascii="Times New Roman" w:hAnsi="Times New Roman"/>
          <w:sz w:val="28"/>
          <w:szCs w:val="28"/>
          <w:lang w:eastAsia="en-US"/>
        </w:rPr>
        <w:t>настоящего Положения в расчете на одну должность</w:t>
      </w:r>
      <w:r w:rsidRPr="0058363F">
        <w:rPr>
          <w:rFonts w:ascii="Times New Roman" w:hAnsi="Times New Roman"/>
          <w:sz w:val="28"/>
        </w:rPr>
        <w:t>.</w:t>
      </w:r>
      <w:proofErr w:type="gramEnd"/>
    </w:p>
    <w:p w:rsidR="00384B40" w:rsidRDefault="00384B40" w:rsidP="0045160F">
      <w:pPr>
        <w:spacing w:after="0" w:line="240" w:lineRule="auto"/>
        <w:ind w:firstLine="567"/>
        <w:jc w:val="both"/>
        <w:rPr>
          <w:rFonts w:ascii="Times New Roman" w:hAnsi="Times New Roman"/>
          <w:sz w:val="28"/>
        </w:rPr>
      </w:pPr>
    </w:p>
    <w:p w:rsidR="00384B40" w:rsidRDefault="00384B40" w:rsidP="0045160F">
      <w:pPr>
        <w:pStyle w:val="6"/>
        <w:numPr>
          <w:ilvl w:val="0"/>
          <w:numId w:val="0"/>
        </w:numPr>
        <w:ind w:left="928"/>
      </w:pPr>
      <w:r w:rsidRPr="005E2E70">
        <w:rPr>
          <w:b w:val="0"/>
        </w:rPr>
        <w:t>Раздел 2</w:t>
      </w:r>
      <w:r>
        <w:t>. Состав денежного содержания</w:t>
      </w:r>
    </w:p>
    <w:p w:rsidR="00384B40" w:rsidRPr="0045160F" w:rsidRDefault="00384B40" w:rsidP="0045160F">
      <w:pPr>
        <w:spacing w:after="0" w:line="240" w:lineRule="auto"/>
      </w:pPr>
    </w:p>
    <w:p w:rsidR="00384B40" w:rsidRPr="007D0F22" w:rsidRDefault="00384B40" w:rsidP="0045160F">
      <w:pPr>
        <w:autoSpaceDE w:val="0"/>
        <w:autoSpaceDN w:val="0"/>
        <w:adjustRightInd w:val="0"/>
        <w:spacing w:after="0" w:line="240" w:lineRule="auto"/>
        <w:ind w:firstLine="709"/>
        <w:jc w:val="both"/>
        <w:rPr>
          <w:rFonts w:ascii="Times New Roman" w:hAnsi="Times New Roman"/>
          <w:sz w:val="28"/>
          <w:szCs w:val="28"/>
          <w:lang w:eastAsia="en-US"/>
        </w:rPr>
      </w:pPr>
      <w:r w:rsidRPr="007D0F22">
        <w:rPr>
          <w:rFonts w:ascii="Times New Roman" w:hAnsi="Times New Roman"/>
          <w:sz w:val="28"/>
          <w:szCs w:val="28"/>
          <w:lang w:eastAsia="en-US"/>
        </w:rPr>
        <w:t>2.1. Оплата труда муниципального служащего производится в виде денежного содержания и иных выплат.</w:t>
      </w:r>
    </w:p>
    <w:p w:rsidR="00384B40" w:rsidRDefault="00384B40" w:rsidP="004A3F21">
      <w:pPr>
        <w:pStyle w:val="a5"/>
        <w:ind w:firstLine="709"/>
      </w:pPr>
      <w:r w:rsidRPr="007D0F22">
        <w:t>2.2. Денежное содержание лиц, замещающих</w:t>
      </w:r>
      <w:r>
        <w:t xml:space="preserve"> должности муниципальной службы, состоит </w:t>
      </w:r>
      <w:proofErr w:type="gramStart"/>
      <w:r>
        <w:t>из</w:t>
      </w:r>
      <w:proofErr w:type="gramEnd"/>
      <w:r>
        <w:t>:</w:t>
      </w:r>
    </w:p>
    <w:p w:rsidR="00384B40" w:rsidRPr="00C56CDF" w:rsidRDefault="00384B40" w:rsidP="0022446A">
      <w:pPr>
        <w:spacing w:after="0" w:line="240" w:lineRule="auto"/>
        <w:ind w:firstLine="567"/>
        <w:jc w:val="both"/>
        <w:rPr>
          <w:rFonts w:ascii="Times New Roman" w:hAnsi="Times New Roman"/>
          <w:sz w:val="28"/>
        </w:rPr>
      </w:pPr>
      <w:r>
        <w:rPr>
          <w:rFonts w:ascii="Times New Roman" w:hAnsi="Times New Roman"/>
          <w:sz w:val="28"/>
        </w:rPr>
        <w:t>- должностного оклада</w:t>
      </w:r>
      <w:r w:rsidRPr="00C56CDF">
        <w:rPr>
          <w:rFonts w:ascii="Times New Roman" w:hAnsi="Times New Roman"/>
          <w:sz w:val="28"/>
        </w:rPr>
        <w:t>;</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ежемесячной надбавки к должностному окладу за классный чин;</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ежемесячной надбавки к должностному окладу за особые условия муниципальной службы;</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ежемесячной надбавки к должностному окладу за выслугу лет;</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ежемесячной процентной надбавки к должностному окладу за работу со сведениями, составляющими государственную тайну;</w:t>
      </w:r>
    </w:p>
    <w:p w:rsidR="00384B40" w:rsidRPr="0022446A" w:rsidRDefault="00384B40" w:rsidP="00D05D16">
      <w:pPr>
        <w:numPr>
          <w:ilvl w:val="0"/>
          <w:numId w:val="8"/>
        </w:numPr>
        <w:tabs>
          <w:tab w:val="num" w:pos="0"/>
        </w:tabs>
        <w:spacing w:after="0" w:line="240" w:lineRule="auto"/>
        <w:ind w:left="0" w:firstLine="567"/>
        <w:jc w:val="both"/>
        <w:rPr>
          <w:rFonts w:ascii="Times New Roman" w:hAnsi="Times New Roman"/>
          <w:sz w:val="28"/>
          <w:lang w:val="en-US"/>
        </w:rPr>
      </w:pPr>
      <w:r>
        <w:rPr>
          <w:rFonts w:ascii="Times New Roman" w:hAnsi="Times New Roman"/>
          <w:sz w:val="28"/>
        </w:rPr>
        <w:t>ежемесячного денежного поощрения</w:t>
      </w:r>
      <w:r>
        <w:rPr>
          <w:rFonts w:ascii="Times New Roman" w:hAnsi="Times New Roman"/>
          <w:sz w:val="28"/>
          <w:lang w:val="en-US"/>
        </w:rPr>
        <w:t>;</w:t>
      </w:r>
    </w:p>
    <w:p w:rsidR="00384B40" w:rsidRPr="00B329AE" w:rsidRDefault="00384B40" w:rsidP="0022446A">
      <w:pPr>
        <w:numPr>
          <w:ilvl w:val="0"/>
          <w:numId w:val="8"/>
        </w:numPr>
        <w:tabs>
          <w:tab w:val="num" w:pos="0"/>
        </w:tabs>
        <w:spacing w:after="0" w:line="240" w:lineRule="auto"/>
        <w:ind w:left="0" w:firstLine="567"/>
        <w:jc w:val="both"/>
        <w:rPr>
          <w:rFonts w:ascii="Times New Roman" w:hAnsi="Times New Roman"/>
          <w:sz w:val="28"/>
        </w:rPr>
      </w:pPr>
      <w:r w:rsidRPr="00B329AE">
        <w:rPr>
          <w:rFonts w:ascii="Times New Roman" w:hAnsi="Times New Roman"/>
          <w:sz w:val="28"/>
        </w:rPr>
        <w:t>денежного поощрения по результатам работы за квартал;</w:t>
      </w:r>
    </w:p>
    <w:p w:rsidR="00384B40" w:rsidRPr="00B329AE" w:rsidRDefault="00384B40" w:rsidP="0022446A">
      <w:pPr>
        <w:numPr>
          <w:ilvl w:val="0"/>
          <w:numId w:val="8"/>
        </w:numPr>
        <w:tabs>
          <w:tab w:val="num" w:pos="0"/>
        </w:tabs>
        <w:spacing w:after="0" w:line="240" w:lineRule="auto"/>
        <w:ind w:left="0" w:firstLine="567"/>
        <w:jc w:val="both"/>
        <w:rPr>
          <w:rFonts w:ascii="Times New Roman" w:hAnsi="Times New Roman"/>
          <w:sz w:val="28"/>
        </w:rPr>
      </w:pPr>
      <w:r w:rsidRPr="00B329AE">
        <w:rPr>
          <w:rFonts w:ascii="Times New Roman" w:hAnsi="Times New Roman"/>
          <w:sz w:val="28"/>
        </w:rPr>
        <w:t>денежн</w:t>
      </w:r>
      <w:r>
        <w:rPr>
          <w:rFonts w:ascii="Times New Roman" w:hAnsi="Times New Roman"/>
          <w:sz w:val="28"/>
        </w:rPr>
        <w:t>ого</w:t>
      </w:r>
      <w:r w:rsidRPr="00B329AE">
        <w:rPr>
          <w:rFonts w:ascii="Times New Roman" w:hAnsi="Times New Roman"/>
          <w:sz w:val="28"/>
        </w:rPr>
        <w:t xml:space="preserve"> поощрени</w:t>
      </w:r>
      <w:r>
        <w:rPr>
          <w:rFonts w:ascii="Times New Roman" w:hAnsi="Times New Roman"/>
          <w:sz w:val="28"/>
        </w:rPr>
        <w:t>я</w:t>
      </w:r>
      <w:r w:rsidRPr="00B329AE">
        <w:rPr>
          <w:rFonts w:ascii="Times New Roman" w:hAnsi="Times New Roman"/>
          <w:sz w:val="28"/>
        </w:rPr>
        <w:t xml:space="preserve"> по результатам работы за год;</w:t>
      </w:r>
    </w:p>
    <w:p w:rsidR="00384B40" w:rsidRPr="00B329AE" w:rsidRDefault="00384B40" w:rsidP="008626FB">
      <w:pPr>
        <w:numPr>
          <w:ilvl w:val="0"/>
          <w:numId w:val="8"/>
        </w:numPr>
        <w:tabs>
          <w:tab w:val="num" w:pos="0"/>
        </w:tabs>
        <w:spacing w:after="0" w:line="240" w:lineRule="auto"/>
        <w:ind w:left="0" w:firstLine="567"/>
        <w:jc w:val="both"/>
        <w:rPr>
          <w:rFonts w:ascii="Times New Roman" w:hAnsi="Times New Roman"/>
          <w:sz w:val="28"/>
        </w:rPr>
      </w:pPr>
      <w:r w:rsidRPr="00B329AE">
        <w:rPr>
          <w:rFonts w:ascii="Times New Roman" w:hAnsi="Times New Roman"/>
          <w:sz w:val="28"/>
        </w:rPr>
        <w:t>премий, за выполнение особо важных и сложных заданий, ежемесячной (персональной) выплаты за сложность, напряженность и высокие достижения в работе;</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районного коэффициента к заработной плате за работу в районах Крайнего Севера и приравненных к ним местностях;</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ежемесячной процентной надбавки за работу в районах Крайнего Севера и приравненных к ним местностях;</w:t>
      </w:r>
    </w:p>
    <w:p w:rsidR="00384B40" w:rsidRDefault="00384B40" w:rsidP="00D05D16">
      <w:pPr>
        <w:numPr>
          <w:ilvl w:val="0"/>
          <w:numId w:val="8"/>
        </w:numPr>
        <w:tabs>
          <w:tab w:val="num" w:pos="0"/>
        </w:tabs>
        <w:spacing w:after="0" w:line="240" w:lineRule="auto"/>
        <w:ind w:left="0" w:firstLine="567"/>
        <w:jc w:val="both"/>
        <w:rPr>
          <w:rFonts w:ascii="Times New Roman" w:hAnsi="Times New Roman"/>
          <w:sz w:val="28"/>
        </w:rPr>
      </w:pPr>
      <w:r>
        <w:rPr>
          <w:rFonts w:ascii="Times New Roman" w:hAnsi="Times New Roman"/>
          <w:sz w:val="28"/>
        </w:rPr>
        <w:t xml:space="preserve">единовременной выплаты при предоставлении ежегодного </w:t>
      </w:r>
      <w:r w:rsidRPr="00A77ACD">
        <w:rPr>
          <w:rFonts w:ascii="Times New Roman" w:hAnsi="Times New Roman"/>
          <w:sz w:val="28"/>
          <w:szCs w:val="28"/>
        </w:rPr>
        <w:t>оплачиваемого отпуска и материальной помощи,</w:t>
      </w:r>
      <w:r w:rsidRPr="00A77ACD">
        <w:rPr>
          <w:rFonts w:ascii="Times New Roman" w:hAnsi="Times New Roman"/>
          <w:color w:val="FF0000"/>
          <w:sz w:val="28"/>
          <w:szCs w:val="28"/>
        </w:rPr>
        <w:t xml:space="preserve"> </w:t>
      </w:r>
      <w:r w:rsidRPr="00A77ACD">
        <w:rPr>
          <w:rFonts w:ascii="Times New Roman" w:hAnsi="Times New Roman"/>
          <w:sz w:val="28"/>
          <w:szCs w:val="28"/>
        </w:rPr>
        <w:t>части денежного содержания</w:t>
      </w:r>
      <w:r>
        <w:rPr>
          <w:rFonts w:ascii="Times New Roman" w:hAnsi="Times New Roman"/>
          <w:sz w:val="28"/>
          <w:szCs w:val="28"/>
        </w:rPr>
        <w:t xml:space="preserve"> </w:t>
      </w:r>
      <w:r w:rsidRPr="00F06748">
        <w:rPr>
          <w:rFonts w:ascii="Times New Roman" w:hAnsi="Times New Roman"/>
          <w:sz w:val="28"/>
          <w:szCs w:val="28"/>
        </w:rPr>
        <w:t>при уходе в отпуск</w:t>
      </w:r>
      <w:r w:rsidRPr="00F06748">
        <w:rPr>
          <w:szCs w:val="28"/>
        </w:rPr>
        <w:t xml:space="preserve"> </w:t>
      </w:r>
      <w:r>
        <w:rPr>
          <w:rFonts w:ascii="Times New Roman" w:hAnsi="Times New Roman"/>
          <w:sz w:val="28"/>
        </w:rPr>
        <w:t>выплачиваемых за счет средств фонда оплаты труда муниципальных служащих;</w:t>
      </w:r>
    </w:p>
    <w:p w:rsidR="00384B40" w:rsidRPr="007D3422" w:rsidRDefault="00384B40" w:rsidP="00D05D16">
      <w:pPr>
        <w:numPr>
          <w:ilvl w:val="0"/>
          <w:numId w:val="8"/>
        </w:numPr>
        <w:tabs>
          <w:tab w:val="num" w:pos="0"/>
        </w:tabs>
        <w:spacing w:after="0" w:line="240" w:lineRule="auto"/>
        <w:ind w:left="0" w:firstLine="567"/>
        <w:jc w:val="both"/>
        <w:rPr>
          <w:rFonts w:ascii="Times New Roman" w:hAnsi="Times New Roman"/>
          <w:sz w:val="28"/>
        </w:rPr>
      </w:pPr>
      <w:r w:rsidRPr="007D3422">
        <w:rPr>
          <w:rFonts w:ascii="Times New Roman" w:hAnsi="Times New Roman"/>
          <w:sz w:val="28"/>
        </w:rPr>
        <w:t>иных выплат в соответствии с федеральным законодательством.</w:t>
      </w:r>
    </w:p>
    <w:p w:rsidR="00384B40" w:rsidRDefault="00384B40" w:rsidP="00D05D16">
      <w:pPr>
        <w:spacing w:after="0" w:line="240" w:lineRule="auto"/>
        <w:ind w:left="720"/>
        <w:jc w:val="center"/>
        <w:rPr>
          <w:rFonts w:ascii="Times New Roman" w:hAnsi="Times New Roman"/>
          <w:sz w:val="28"/>
        </w:rPr>
      </w:pPr>
    </w:p>
    <w:p w:rsidR="00384B40" w:rsidRDefault="00384B40" w:rsidP="0022446A">
      <w:pPr>
        <w:spacing w:after="0" w:line="240" w:lineRule="auto"/>
        <w:ind w:left="928"/>
        <w:jc w:val="center"/>
        <w:rPr>
          <w:rFonts w:ascii="Times New Roman" w:hAnsi="Times New Roman"/>
          <w:b/>
          <w:sz w:val="28"/>
        </w:rPr>
      </w:pPr>
      <w:r w:rsidRPr="005E2E70">
        <w:rPr>
          <w:rFonts w:ascii="Times New Roman" w:hAnsi="Times New Roman"/>
          <w:sz w:val="28"/>
          <w:szCs w:val="28"/>
        </w:rPr>
        <w:t xml:space="preserve">Раздел </w:t>
      </w:r>
      <w:r w:rsidRPr="005E2E70">
        <w:rPr>
          <w:rFonts w:ascii="Times New Roman" w:hAnsi="Times New Roman"/>
          <w:sz w:val="28"/>
        </w:rPr>
        <w:t>3.</w:t>
      </w:r>
      <w:r>
        <w:rPr>
          <w:rFonts w:ascii="Times New Roman" w:hAnsi="Times New Roman"/>
          <w:b/>
          <w:sz w:val="28"/>
        </w:rPr>
        <w:t xml:space="preserve"> Размеры должностных окладов лиц, замещающих должности муниципальной службы</w:t>
      </w:r>
    </w:p>
    <w:p w:rsidR="00384B40" w:rsidRDefault="00384B40" w:rsidP="0022446A">
      <w:pPr>
        <w:spacing w:after="0" w:line="240" w:lineRule="auto"/>
        <w:jc w:val="center"/>
        <w:rPr>
          <w:rFonts w:ascii="Times New Roman" w:hAnsi="Times New Roman"/>
          <w:b/>
          <w:sz w:val="28"/>
        </w:rPr>
      </w:pPr>
    </w:p>
    <w:p w:rsidR="00384B40" w:rsidRPr="009B7DAD" w:rsidRDefault="00384B40" w:rsidP="004B4088">
      <w:pPr>
        <w:spacing w:after="0" w:line="240" w:lineRule="auto"/>
        <w:ind w:firstLine="709"/>
        <w:jc w:val="both"/>
        <w:rPr>
          <w:rFonts w:ascii="Times New Roman" w:hAnsi="Times New Roman"/>
          <w:sz w:val="28"/>
        </w:rPr>
      </w:pPr>
      <w:r>
        <w:rPr>
          <w:rFonts w:ascii="Times New Roman" w:hAnsi="Times New Roman"/>
          <w:sz w:val="28"/>
        </w:rPr>
        <w:t>3.1. Размер должностного оклада муниципального служащего устанавливается трудовым договором.</w:t>
      </w:r>
    </w:p>
    <w:p w:rsidR="00384B40" w:rsidRPr="00500388" w:rsidRDefault="00384B40" w:rsidP="00F06748">
      <w:pPr>
        <w:pStyle w:val="a5"/>
        <w:rPr>
          <w:szCs w:val="28"/>
          <w:lang w:eastAsia="en-US"/>
        </w:rPr>
      </w:pPr>
      <w:r>
        <w:t>3</w:t>
      </w:r>
      <w:r w:rsidRPr="00500388">
        <w:rPr>
          <w:szCs w:val="28"/>
        </w:rPr>
        <w:t>.</w:t>
      </w:r>
      <w:r>
        <w:rPr>
          <w:szCs w:val="28"/>
        </w:rPr>
        <w:t>2</w:t>
      </w:r>
      <w:r w:rsidRPr="00500388">
        <w:rPr>
          <w:szCs w:val="28"/>
        </w:rPr>
        <w:t xml:space="preserve">. </w:t>
      </w:r>
      <w:r w:rsidRPr="00500388">
        <w:rPr>
          <w:szCs w:val="28"/>
          <w:lang w:eastAsia="en-US"/>
        </w:rPr>
        <w:t>Должностные оклады муниципальных служащих устанавливаются в следующих</w:t>
      </w:r>
      <w:r>
        <w:rPr>
          <w:szCs w:val="28"/>
          <w:lang w:eastAsia="en-US"/>
        </w:rPr>
        <w:t xml:space="preserve"> </w:t>
      </w:r>
      <w:r w:rsidRPr="00500388">
        <w:rPr>
          <w:szCs w:val="28"/>
          <w:lang w:eastAsia="en-US"/>
        </w:rPr>
        <w:t>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3420"/>
        <w:gridCol w:w="1935"/>
      </w:tblGrid>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w:t>
            </w:r>
          </w:p>
          <w:p w:rsidR="000953FE" w:rsidRPr="000953FE" w:rsidRDefault="000953FE" w:rsidP="000953FE">
            <w:pPr>
              <w:spacing w:after="0" w:line="240" w:lineRule="auto"/>
              <w:jc w:val="both"/>
              <w:rPr>
                <w:rFonts w:ascii="Times New Roman" w:hAnsi="Times New Roman"/>
                <w:b/>
                <w:sz w:val="28"/>
              </w:rPr>
            </w:pPr>
            <w:proofErr w:type="gramStart"/>
            <w:r w:rsidRPr="000953FE">
              <w:rPr>
                <w:rFonts w:ascii="Times New Roman" w:hAnsi="Times New Roman"/>
                <w:b/>
                <w:sz w:val="28"/>
              </w:rPr>
              <w:t>п</w:t>
            </w:r>
            <w:proofErr w:type="gramEnd"/>
            <w:r w:rsidRPr="000953FE">
              <w:rPr>
                <w:rFonts w:ascii="Times New Roman" w:hAnsi="Times New Roman"/>
                <w:b/>
                <w:sz w:val="28"/>
              </w:rPr>
              <w:t>/п</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Должности муниципальной службы</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Функция должности, группа</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Должностной оклад</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1</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2</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3</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b/>
                <w:sz w:val="28"/>
              </w:rPr>
            </w:pPr>
            <w:r w:rsidRPr="000953FE">
              <w:rPr>
                <w:rFonts w:ascii="Times New Roman" w:hAnsi="Times New Roman"/>
                <w:b/>
                <w:sz w:val="28"/>
              </w:rPr>
              <w:t>4</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Заместитель главы муниципального образования</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руководитель, высшая</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2789</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2.</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Заведующий сектором </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руководитель, ведущая</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2457</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3.</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Главный специалист</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специалисты, </w:t>
            </w:r>
            <w:proofErr w:type="gramStart"/>
            <w:r w:rsidRPr="000953FE">
              <w:rPr>
                <w:rFonts w:ascii="Times New Roman" w:hAnsi="Times New Roman"/>
                <w:sz w:val="28"/>
              </w:rPr>
              <w:t>старшая</w:t>
            </w:r>
            <w:proofErr w:type="gramEnd"/>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1881</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4.</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Ведущий специалист</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специалисты, </w:t>
            </w:r>
            <w:proofErr w:type="gramStart"/>
            <w:r w:rsidRPr="000953FE">
              <w:rPr>
                <w:rFonts w:ascii="Times New Roman" w:hAnsi="Times New Roman"/>
                <w:sz w:val="28"/>
              </w:rPr>
              <w:t>старшая</w:t>
            </w:r>
            <w:proofErr w:type="gramEnd"/>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1856</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lastRenderedPageBreak/>
              <w:t xml:space="preserve">5. </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Главный специалист</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обеспечивающие специалисты, </w:t>
            </w:r>
            <w:proofErr w:type="gramStart"/>
            <w:r w:rsidRPr="000953FE">
              <w:rPr>
                <w:rFonts w:ascii="Times New Roman" w:hAnsi="Times New Roman"/>
                <w:sz w:val="28"/>
              </w:rPr>
              <w:t>старшая</w:t>
            </w:r>
            <w:proofErr w:type="gramEnd"/>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1842</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6.</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Ведущий специалист</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обеспечивающие специалисты, </w:t>
            </w:r>
            <w:proofErr w:type="gramStart"/>
            <w:r w:rsidRPr="000953FE">
              <w:rPr>
                <w:rFonts w:ascii="Times New Roman" w:hAnsi="Times New Roman"/>
                <w:sz w:val="28"/>
              </w:rPr>
              <w:t>старшая</w:t>
            </w:r>
            <w:proofErr w:type="gramEnd"/>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1830</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7.</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Специалист </w:t>
            </w:r>
            <w:r w:rsidRPr="000953FE">
              <w:rPr>
                <w:rFonts w:ascii="Times New Roman" w:hAnsi="Times New Roman"/>
                <w:sz w:val="28"/>
                <w:lang w:val="en-US"/>
              </w:rPr>
              <w:t>I</w:t>
            </w:r>
            <w:r w:rsidRPr="000953FE">
              <w:rPr>
                <w:rFonts w:ascii="Times New Roman" w:hAnsi="Times New Roman"/>
                <w:sz w:val="28"/>
              </w:rPr>
              <w:t xml:space="preserve"> категории</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обеспечивающие специалисты, младшая</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1791</w:t>
            </w:r>
          </w:p>
          <w:p w:rsidR="000953FE" w:rsidRPr="000953FE" w:rsidRDefault="000953FE" w:rsidP="000953FE">
            <w:pPr>
              <w:spacing w:after="0" w:line="240" w:lineRule="auto"/>
              <w:jc w:val="both"/>
              <w:rPr>
                <w:rFonts w:ascii="Times New Roman" w:hAnsi="Times New Roman"/>
                <w:sz w:val="28"/>
              </w:rPr>
            </w:pP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8.</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 xml:space="preserve">Специалист </w:t>
            </w:r>
            <w:r w:rsidRPr="000953FE">
              <w:rPr>
                <w:rFonts w:ascii="Times New Roman" w:hAnsi="Times New Roman"/>
                <w:sz w:val="28"/>
                <w:lang w:val="en-US"/>
              </w:rPr>
              <w:t>II</w:t>
            </w:r>
            <w:r w:rsidRPr="000953FE">
              <w:rPr>
                <w:rFonts w:ascii="Times New Roman" w:hAnsi="Times New Roman"/>
                <w:sz w:val="28"/>
              </w:rPr>
              <w:t xml:space="preserve"> категории</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обеспечивающие специалисты, младшая</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1765</w:t>
            </w:r>
          </w:p>
        </w:tc>
      </w:tr>
      <w:tr w:rsidR="000953FE" w:rsidRPr="000953FE" w:rsidTr="00380890">
        <w:tc>
          <w:tcPr>
            <w:tcW w:w="828"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9.</w:t>
            </w:r>
          </w:p>
        </w:tc>
        <w:tc>
          <w:tcPr>
            <w:tcW w:w="324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Специалист</w:t>
            </w:r>
          </w:p>
        </w:tc>
        <w:tc>
          <w:tcPr>
            <w:tcW w:w="3420"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обеспечивающие специалисты, младшая</w:t>
            </w:r>
          </w:p>
        </w:tc>
        <w:tc>
          <w:tcPr>
            <w:tcW w:w="1856" w:type="dxa"/>
            <w:tcBorders>
              <w:top w:val="single" w:sz="4" w:space="0" w:color="auto"/>
              <w:left w:val="single" w:sz="4" w:space="0" w:color="auto"/>
              <w:bottom w:val="single" w:sz="4" w:space="0" w:color="auto"/>
              <w:right w:val="single" w:sz="4" w:space="0" w:color="auto"/>
            </w:tcBorders>
          </w:tcPr>
          <w:p w:rsidR="000953FE" w:rsidRPr="000953FE" w:rsidRDefault="000953FE" w:rsidP="000953FE">
            <w:pPr>
              <w:spacing w:after="0" w:line="240" w:lineRule="auto"/>
              <w:jc w:val="both"/>
              <w:rPr>
                <w:rFonts w:ascii="Times New Roman" w:hAnsi="Times New Roman"/>
                <w:sz w:val="28"/>
              </w:rPr>
            </w:pPr>
            <w:r w:rsidRPr="000953FE">
              <w:rPr>
                <w:rFonts w:ascii="Times New Roman" w:hAnsi="Times New Roman"/>
                <w:sz w:val="28"/>
              </w:rPr>
              <w:t>1689</w:t>
            </w:r>
          </w:p>
        </w:tc>
      </w:tr>
    </w:tbl>
    <w:p w:rsidR="00384B40" w:rsidRDefault="00384B40" w:rsidP="009B7DAD">
      <w:pPr>
        <w:spacing w:after="0" w:line="240" w:lineRule="auto"/>
        <w:jc w:val="both"/>
        <w:rPr>
          <w:rFonts w:ascii="Times New Roman" w:hAnsi="Times New Roman"/>
          <w:sz w:val="28"/>
        </w:rPr>
      </w:pPr>
    </w:p>
    <w:p w:rsidR="00384B40" w:rsidRDefault="00384B40" w:rsidP="0022446A">
      <w:pPr>
        <w:spacing w:after="0" w:line="240" w:lineRule="auto"/>
        <w:ind w:left="928"/>
        <w:rPr>
          <w:rFonts w:ascii="Times New Roman" w:hAnsi="Times New Roman"/>
          <w:b/>
          <w:sz w:val="28"/>
        </w:rPr>
      </w:pPr>
      <w:r w:rsidRPr="005E2E70">
        <w:rPr>
          <w:rFonts w:ascii="Times New Roman" w:hAnsi="Times New Roman"/>
          <w:sz w:val="28"/>
          <w:szCs w:val="28"/>
        </w:rPr>
        <w:t>Раздел 4.</w:t>
      </w:r>
      <w:r>
        <w:rPr>
          <w:rFonts w:ascii="Times New Roman" w:hAnsi="Times New Roman"/>
          <w:b/>
          <w:sz w:val="28"/>
        </w:rPr>
        <w:t xml:space="preserve"> Порядок и условия выплаты ежемесячной надбавки </w:t>
      </w:r>
    </w:p>
    <w:p w:rsidR="00384B40" w:rsidRDefault="00384B40" w:rsidP="00D05D16">
      <w:pPr>
        <w:spacing w:after="0" w:line="240" w:lineRule="auto"/>
        <w:jc w:val="center"/>
        <w:rPr>
          <w:rFonts w:ascii="Times New Roman" w:hAnsi="Times New Roman"/>
          <w:b/>
          <w:sz w:val="28"/>
        </w:rPr>
      </w:pPr>
      <w:r>
        <w:rPr>
          <w:rFonts w:ascii="Times New Roman" w:hAnsi="Times New Roman"/>
          <w:b/>
          <w:sz w:val="28"/>
        </w:rPr>
        <w:t>к должностному окладу за классный чин</w:t>
      </w:r>
    </w:p>
    <w:p w:rsidR="00384B40" w:rsidRDefault="00384B40" w:rsidP="00D05D16">
      <w:pPr>
        <w:spacing w:after="0" w:line="240" w:lineRule="auto"/>
        <w:jc w:val="center"/>
        <w:rPr>
          <w:rFonts w:ascii="Times New Roman" w:hAnsi="Times New Roman"/>
          <w:b/>
          <w:sz w:val="28"/>
        </w:rPr>
      </w:pPr>
    </w:p>
    <w:p w:rsidR="00384B40" w:rsidRDefault="00384B40" w:rsidP="00252D30">
      <w:pPr>
        <w:pStyle w:val="a5"/>
        <w:ind w:firstLine="709"/>
      </w:pPr>
      <w:r>
        <w:t>4.1. За классный чин муниципальному служащему устанавливается ежемесячная надбавка.</w:t>
      </w:r>
    </w:p>
    <w:p w:rsidR="00384B40" w:rsidRDefault="00384B40" w:rsidP="00252D30">
      <w:pPr>
        <w:pStyle w:val="a5"/>
        <w:ind w:firstLine="709"/>
      </w:pPr>
      <w: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384B40" w:rsidRDefault="00384B40" w:rsidP="00097DD5">
      <w:pPr>
        <w:pStyle w:val="a5"/>
        <w:ind w:firstLine="709"/>
      </w:pPr>
      <w:r>
        <w:t>4.2. Ежемесячная надбавка к должностному окладу за классный чин муниципальному служащему устанавливается в соответствии с классным чином, присвоенным муниципальному служащему в следующем размере:</w:t>
      </w:r>
    </w:p>
    <w:p w:rsidR="00384B40" w:rsidRDefault="00384B40" w:rsidP="00D05D16">
      <w:pPr>
        <w:spacing w:after="0" w:line="240" w:lineRule="auto"/>
        <w:ind w:firstLine="720"/>
        <w:jc w:val="both"/>
        <w:rPr>
          <w:rFonts w:ascii="Times New Roman" w:hAnsi="Times New Roman"/>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5"/>
        <w:gridCol w:w="2264"/>
      </w:tblGrid>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-действительный муниципальный советник 1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2 178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-действительный муниципальный советник 2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2 047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-действительный муниципальный советник 3 класса</w:t>
            </w:r>
          </w:p>
        </w:tc>
        <w:tc>
          <w:tcPr>
            <w:tcW w:w="2264" w:type="dxa"/>
          </w:tcPr>
          <w:p w:rsidR="00384B40" w:rsidRPr="00773702" w:rsidRDefault="00773702">
            <w:pPr>
              <w:spacing w:after="0" w:line="240" w:lineRule="auto"/>
              <w:jc w:val="center"/>
              <w:rPr>
                <w:rFonts w:ascii="Times New Roman" w:hAnsi="Times New Roman"/>
                <w:sz w:val="28"/>
              </w:rPr>
            </w:pPr>
            <w:r w:rsidRPr="00773702">
              <w:rPr>
                <w:rFonts w:ascii="Times New Roman" w:hAnsi="Times New Roman"/>
                <w:sz w:val="28"/>
              </w:rPr>
              <w:t>1 924</w:t>
            </w:r>
            <w:r w:rsidR="00384B40" w:rsidRPr="00773702">
              <w:rPr>
                <w:rFonts w:ascii="Times New Roman" w:hAnsi="Times New Roman"/>
                <w:sz w:val="28"/>
              </w:rPr>
              <w:t xml:space="preserve">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-муниципальный советник 1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1 716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-муниципальный советник 2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1 613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-муниципальный советник 3 класса</w:t>
            </w:r>
          </w:p>
        </w:tc>
        <w:tc>
          <w:tcPr>
            <w:tcW w:w="2264" w:type="dxa"/>
          </w:tcPr>
          <w:p w:rsidR="00384B40" w:rsidRPr="00773702" w:rsidRDefault="00773702">
            <w:pPr>
              <w:spacing w:after="0" w:line="240" w:lineRule="auto"/>
              <w:jc w:val="center"/>
              <w:rPr>
                <w:rFonts w:ascii="Times New Roman" w:hAnsi="Times New Roman"/>
                <w:sz w:val="28"/>
              </w:rPr>
            </w:pPr>
            <w:r w:rsidRPr="00773702">
              <w:rPr>
                <w:rFonts w:ascii="Times New Roman" w:hAnsi="Times New Roman"/>
                <w:sz w:val="28"/>
              </w:rPr>
              <w:t>1 516</w:t>
            </w:r>
            <w:r w:rsidR="00384B40" w:rsidRPr="00773702">
              <w:rPr>
                <w:rFonts w:ascii="Times New Roman" w:hAnsi="Times New Roman"/>
                <w:sz w:val="28"/>
              </w:rPr>
              <w:t xml:space="preserve">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-советник муниципальной службы 1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1 367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-советник муниципальной службы 2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1 285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-советник муниципальной службы 3 класса</w:t>
            </w:r>
          </w:p>
        </w:tc>
        <w:tc>
          <w:tcPr>
            <w:tcW w:w="2264" w:type="dxa"/>
          </w:tcPr>
          <w:p w:rsidR="00384B40" w:rsidRPr="00773702" w:rsidRDefault="00773702">
            <w:pPr>
              <w:spacing w:after="0" w:line="240" w:lineRule="auto"/>
              <w:jc w:val="center"/>
              <w:rPr>
                <w:rFonts w:ascii="Times New Roman" w:hAnsi="Times New Roman"/>
                <w:sz w:val="28"/>
              </w:rPr>
            </w:pPr>
            <w:r w:rsidRPr="00773702">
              <w:rPr>
                <w:rFonts w:ascii="Times New Roman" w:hAnsi="Times New Roman"/>
                <w:sz w:val="28"/>
              </w:rPr>
              <w:t>1 208</w:t>
            </w:r>
            <w:r w:rsidR="00384B40" w:rsidRPr="00773702">
              <w:rPr>
                <w:rFonts w:ascii="Times New Roman" w:hAnsi="Times New Roman"/>
                <w:sz w:val="28"/>
              </w:rPr>
              <w:t xml:space="preserve"> рубля</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-референт муниципальной службы 1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1 060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-референт муниципальной службы 2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996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-референт муниципальной службы 3 класса</w:t>
            </w:r>
          </w:p>
        </w:tc>
        <w:tc>
          <w:tcPr>
            <w:tcW w:w="2264" w:type="dxa"/>
          </w:tcPr>
          <w:p w:rsidR="00384B40" w:rsidRPr="00773702" w:rsidRDefault="00773702">
            <w:pPr>
              <w:spacing w:after="0" w:line="240" w:lineRule="auto"/>
              <w:jc w:val="center"/>
              <w:rPr>
                <w:rFonts w:ascii="Times New Roman" w:hAnsi="Times New Roman"/>
                <w:sz w:val="28"/>
              </w:rPr>
            </w:pPr>
            <w:r w:rsidRPr="00773702">
              <w:rPr>
                <w:rFonts w:ascii="Times New Roman" w:hAnsi="Times New Roman"/>
                <w:sz w:val="28"/>
              </w:rPr>
              <w:t>936</w:t>
            </w:r>
            <w:r w:rsidR="00384B40" w:rsidRPr="00773702">
              <w:rPr>
                <w:rFonts w:ascii="Times New Roman" w:hAnsi="Times New Roman"/>
                <w:sz w:val="28"/>
              </w:rPr>
              <w:t xml:space="preserve">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-секретарь муниципальной службы 1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713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-секретарь муниципальной службы 2 класса</w:t>
            </w:r>
          </w:p>
        </w:tc>
        <w:tc>
          <w:tcPr>
            <w:tcW w:w="2264" w:type="dxa"/>
          </w:tcPr>
          <w:p w:rsidR="00384B40" w:rsidRPr="00773702" w:rsidRDefault="00384B40">
            <w:pPr>
              <w:spacing w:after="0" w:line="240" w:lineRule="auto"/>
              <w:jc w:val="center"/>
              <w:rPr>
                <w:rFonts w:ascii="Times New Roman" w:hAnsi="Times New Roman"/>
                <w:sz w:val="28"/>
              </w:rPr>
            </w:pPr>
            <w:r w:rsidRPr="00773702">
              <w:rPr>
                <w:rFonts w:ascii="Times New Roman" w:hAnsi="Times New Roman"/>
                <w:sz w:val="28"/>
              </w:rPr>
              <w:t>670 рублей</w:t>
            </w:r>
          </w:p>
        </w:tc>
      </w:tr>
      <w:tr w:rsidR="00384B40" w:rsidRPr="00773702" w:rsidTr="0022446A">
        <w:tc>
          <w:tcPr>
            <w:tcW w:w="7625" w:type="dxa"/>
          </w:tcPr>
          <w:p w:rsidR="00384B40" w:rsidRPr="00773702" w:rsidRDefault="00384B40">
            <w:pPr>
              <w:spacing w:after="0" w:line="240" w:lineRule="auto"/>
              <w:rPr>
                <w:rFonts w:ascii="Times New Roman" w:hAnsi="Times New Roman"/>
                <w:sz w:val="28"/>
              </w:rPr>
            </w:pPr>
            <w:r w:rsidRPr="00773702">
              <w:rPr>
                <w:rFonts w:ascii="Times New Roman" w:hAnsi="Times New Roman"/>
                <w:sz w:val="28"/>
              </w:rPr>
              <w:t>-секретарь муниципальной службы 3 класса</w:t>
            </w:r>
          </w:p>
        </w:tc>
        <w:tc>
          <w:tcPr>
            <w:tcW w:w="2264" w:type="dxa"/>
          </w:tcPr>
          <w:p w:rsidR="00384B40" w:rsidRPr="00773702" w:rsidRDefault="00773702">
            <w:pPr>
              <w:spacing w:after="0" w:line="240" w:lineRule="auto"/>
              <w:jc w:val="center"/>
              <w:rPr>
                <w:rFonts w:ascii="Times New Roman" w:hAnsi="Times New Roman"/>
                <w:sz w:val="28"/>
              </w:rPr>
            </w:pPr>
            <w:r w:rsidRPr="00773702">
              <w:rPr>
                <w:rFonts w:ascii="Times New Roman" w:hAnsi="Times New Roman"/>
                <w:sz w:val="28"/>
              </w:rPr>
              <w:t>630</w:t>
            </w:r>
            <w:r w:rsidR="00384B40" w:rsidRPr="00773702">
              <w:rPr>
                <w:rFonts w:ascii="Times New Roman" w:hAnsi="Times New Roman"/>
                <w:sz w:val="28"/>
              </w:rPr>
              <w:t xml:space="preserve"> рублей</w:t>
            </w:r>
          </w:p>
        </w:tc>
      </w:tr>
    </w:tbl>
    <w:p w:rsidR="00384B40" w:rsidRPr="00773702" w:rsidRDefault="00384B40" w:rsidP="00D05D16">
      <w:pPr>
        <w:spacing w:after="0" w:line="240" w:lineRule="auto"/>
        <w:jc w:val="both"/>
        <w:rPr>
          <w:rFonts w:ascii="Times New Roman" w:hAnsi="Times New Roman"/>
          <w:sz w:val="28"/>
        </w:rPr>
      </w:pPr>
    </w:p>
    <w:p w:rsidR="00384B40" w:rsidRPr="00773702" w:rsidRDefault="00384B40" w:rsidP="001256A7">
      <w:pPr>
        <w:spacing w:after="0" w:line="240" w:lineRule="auto"/>
        <w:ind w:left="928"/>
        <w:rPr>
          <w:rFonts w:ascii="Times New Roman" w:hAnsi="Times New Roman"/>
          <w:b/>
          <w:sz w:val="28"/>
        </w:rPr>
      </w:pPr>
      <w:r w:rsidRPr="00773702">
        <w:rPr>
          <w:rFonts w:ascii="Times New Roman" w:hAnsi="Times New Roman"/>
          <w:sz w:val="28"/>
          <w:szCs w:val="28"/>
        </w:rPr>
        <w:t>Раздел 5.</w:t>
      </w:r>
      <w:r w:rsidRPr="00773702">
        <w:rPr>
          <w:rFonts w:ascii="Times New Roman" w:hAnsi="Times New Roman"/>
          <w:b/>
          <w:sz w:val="28"/>
        </w:rPr>
        <w:t xml:space="preserve"> Порядок и условия выплаты ежемесячной надбавки к должностному окладу за особые условия муниципальной службы</w:t>
      </w:r>
    </w:p>
    <w:p w:rsidR="00384B40" w:rsidRPr="0058363F" w:rsidRDefault="00384B40" w:rsidP="0058363F">
      <w:pPr>
        <w:pStyle w:val="a5"/>
        <w:ind w:firstLine="709"/>
      </w:pPr>
      <w:r w:rsidRPr="00773702">
        <w:t>5.1. Ежемесячная надбавка к должностному окладу за особые условия муниципальной службы является составляющей частью денежного содержания</w:t>
      </w:r>
      <w:r>
        <w:t xml:space="preserve"> муниципального служащего и подлежит обязательной выплате в целях повышения заинтересованности муниципальных служащих в результате своей </w:t>
      </w:r>
      <w:r w:rsidRPr="0058363F">
        <w:rPr>
          <w:szCs w:val="28"/>
        </w:rPr>
        <w:t xml:space="preserve">деятельности </w:t>
      </w:r>
      <w:r w:rsidRPr="0058363F">
        <w:rPr>
          <w:szCs w:val="28"/>
          <w:lang w:eastAsia="en-US"/>
        </w:rPr>
        <w:t>и качества выполнения своих должностных обязанностей.</w:t>
      </w:r>
    </w:p>
    <w:p w:rsidR="00384B40" w:rsidRPr="0058363F" w:rsidRDefault="00384B40" w:rsidP="0058363F">
      <w:pPr>
        <w:spacing w:after="0" w:line="240" w:lineRule="auto"/>
        <w:ind w:firstLine="709"/>
        <w:jc w:val="both"/>
        <w:rPr>
          <w:rFonts w:ascii="Times New Roman" w:hAnsi="Times New Roman"/>
          <w:sz w:val="28"/>
        </w:rPr>
      </w:pPr>
      <w:r>
        <w:rPr>
          <w:rFonts w:ascii="Times New Roman" w:hAnsi="Times New Roman"/>
          <w:sz w:val="28"/>
        </w:rPr>
        <w:lastRenderedPageBreak/>
        <w:t xml:space="preserve">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w:t>
      </w:r>
      <w:r w:rsidRPr="0058363F">
        <w:rPr>
          <w:rFonts w:ascii="Times New Roman" w:hAnsi="Times New Roman"/>
          <w:sz w:val="28"/>
        </w:rPr>
        <w:t>и зависит от функции и группы замещаемой должности.</w:t>
      </w:r>
    </w:p>
    <w:p w:rsidR="00384B40" w:rsidRDefault="00384B40" w:rsidP="00500388">
      <w:pPr>
        <w:autoSpaceDE w:val="0"/>
        <w:autoSpaceDN w:val="0"/>
        <w:adjustRightInd w:val="0"/>
        <w:spacing w:after="0" w:line="240" w:lineRule="auto"/>
        <w:ind w:firstLine="709"/>
        <w:jc w:val="both"/>
        <w:rPr>
          <w:rFonts w:ascii="Times New Roman" w:hAnsi="Times New Roman"/>
          <w:sz w:val="28"/>
          <w:szCs w:val="28"/>
          <w:lang w:eastAsia="en-US"/>
        </w:rPr>
      </w:pPr>
      <w:r w:rsidRPr="0058363F">
        <w:rPr>
          <w:rFonts w:ascii="Times New Roman" w:hAnsi="Times New Roman"/>
          <w:sz w:val="28"/>
          <w:szCs w:val="28"/>
          <w:lang w:eastAsia="en-US"/>
        </w:rPr>
        <w:t>5.3. Ежемесячная надбавка к должностному окладу за особые условия муниципальной службы муниципальному служащему устанавливается в следующих размерах</w:t>
      </w:r>
      <w:r w:rsidR="00CB3BB0">
        <w:rPr>
          <w:rFonts w:ascii="Times New Roman" w:hAnsi="Times New Roman"/>
          <w:sz w:val="28"/>
          <w:szCs w:val="28"/>
          <w:lang w:eastAsia="en-US"/>
        </w:rPr>
        <w:t xml:space="preserve"> из расчета на год</w:t>
      </w:r>
      <w:r w:rsidRPr="0058363F">
        <w:rPr>
          <w:rFonts w:ascii="Times New Roman" w:hAnsi="Times New Roman"/>
          <w:sz w:val="28"/>
          <w:szCs w:val="28"/>
          <w:lang w:eastAsia="en-US"/>
        </w:rPr>
        <w:t>:</w:t>
      </w:r>
    </w:p>
    <w:p w:rsidR="000953FE" w:rsidRDefault="000953FE" w:rsidP="000953FE">
      <w:pPr>
        <w:pStyle w:val="a5"/>
        <w:numPr>
          <w:ilvl w:val="0"/>
          <w:numId w:val="8"/>
        </w:numPr>
        <w:tabs>
          <w:tab w:val="num" w:pos="0"/>
        </w:tabs>
        <w:ind w:left="0" w:firstLine="567"/>
      </w:pPr>
      <w:r>
        <w:t xml:space="preserve">по высшим должностям муниципальной службы, учреждаемым для выполнения функции «руководитель», – </w:t>
      </w:r>
      <w:r w:rsidR="00CB3BB0">
        <w:t>12 должностных окладов</w:t>
      </w:r>
      <w:r>
        <w:t>;</w:t>
      </w:r>
    </w:p>
    <w:p w:rsidR="000953FE" w:rsidRDefault="000953FE" w:rsidP="000953FE">
      <w:pPr>
        <w:pStyle w:val="a7"/>
        <w:numPr>
          <w:ilvl w:val="0"/>
          <w:numId w:val="8"/>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 главным должностям муниципальной службы, учреждаемым для выполнения функции "руководитель", "помощник (советник)", "специалист", - </w:t>
      </w:r>
      <w:r w:rsidR="00CB3BB0">
        <w:rPr>
          <w:rFonts w:ascii="Times New Roman" w:hAnsi="Times New Roman"/>
          <w:sz w:val="28"/>
          <w:szCs w:val="28"/>
        </w:rPr>
        <w:t xml:space="preserve">11 </w:t>
      </w:r>
      <w:r w:rsidR="00CB3BB0" w:rsidRPr="00CB3BB0">
        <w:rPr>
          <w:rFonts w:ascii="Times New Roman" w:hAnsi="Times New Roman"/>
          <w:sz w:val="28"/>
          <w:szCs w:val="28"/>
        </w:rPr>
        <w:t>должностных окладов</w:t>
      </w:r>
      <w:r w:rsidRPr="00CB3BB0">
        <w:rPr>
          <w:rFonts w:ascii="Times New Roman" w:hAnsi="Times New Roman"/>
          <w:sz w:val="28"/>
          <w:szCs w:val="28"/>
        </w:rPr>
        <w:t>;</w:t>
      </w:r>
    </w:p>
    <w:p w:rsidR="000953FE" w:rsidRDefault="000953FE" w:rsidP="000953F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 ведущим должностям муниципальной службы, учреждаемым для выполнения функции "руководитель", "специалист", "обеспечивающий специалист", - </w:t>
      </w:r>
      <w:r w:rsidR="00CB3BB0">
        <w:rPr>
          <w:rFonts w:ascii="Times New Roman" w:hAnsi="Times New Roman"/>
          <w:sz w:val="28"/>
          <w:szCs w:val="28"/>
        </w:rPr>
        <w:t>10</w:t>
      </w:r>
      <w:r>
        <w:rPr>
          <w:rFonts w:ascii="Times New Roman" w:hAnsi="Times New Roman"/>
          <w:sz w:val="28"/>
          <w:szCs w:val="28"/>
        </w:rPr>
        <w:t xml:space="preserve"> </w:t>
      </w:r>
      <w:r w:rsidR="00CB3BB0" w:rsidRPr="00CB3BB0">
        <w:rPr>
          <w:rFonts w:ascii="Times New Roman" w:hAnsi="Times New Roman"/>
          <w:sz w:val="28"/>
          <w:szCs w:val="28"/>
        </w:rPr>
        <w:t>должностных окладов</w:t>
      </w:r>
      <w:r>
        <w:rPr>
          <w:rFonts w:ascii="Times New Roman" w:hAnsi="Times New Roman"/>
          <w:sz w:val="28"/>
          <w:szCs w:val="28"/>
        </w:rPr>
        <w:t>;</w:t>
      </w:r>
    </w:p>
    <w:p w:rsidR="000953FE" w:rsidRDefault="000953FE" w:rsidP="000953FE">
      <w:pPr>
        <w:pStyle w:val="a5"/>
        <w:numPr>
          <w:ilvl w:val="0"/>
          <w:numId w:val="8"/>
        </w:numPr>
        <w:tabs>
          <w:tab w:val="num" w:pos="0"/>
        </w:tabs>
        <w:ind w:left="0" w:firstLine="567"/>
      </w:pPr>
      <w:r>
        <w:t xml:space="preserve">по старшим должностям муниципальной службы, учреждаемым для выполнения функции «специалист», «обеспечивающий специалист», – 9 </w:t>
      </w:r>
      <w:r w:rsidR="00CB3BB0">
        <w:t>должностных окладов</w:t>
      </w:r>
      <w:r>
        <w:t>;</w:t>
      </w:r>
    </w:p>
    <w:p w:rsidR="00384B40" w:rsidRPr="00500388" w:rsidRDefault="000953FE" w:rsidP="001256A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 младшим должностям муниципальной службы, учреждаемым для выполнения функции "специалист", "обеспечивающий специалист", - </w:t>
      </w:r>
      <w:r w:rsidR="00CB3BB0">
        <w:rPr>
          <w:rFonts w:ascii="Times New Roman" w:hAnsi="Times New Roman"/>
          <w:sz w:val="28"/>
          <w:szCs w:val="28"/>
        </w:rPr>
        <w:t>8</w:t>
      </w:r>
      <w:r>
        <w:rPr>
          <w:rFonts w:ascii="Times New Roman" w:hAnsi="Times New Roman"/>
          <w:sz w:val="28"/>
          <w:szCs w:val="28"/>
        </w:rPr>
        <w:t xml:space="preserve"> </w:t>
      </w:r>
      <w:r w:rsidR="00CB3BB0" w:rsidRPr="00CB3BB0">
        <w:rPr>
          <w:rFonts w:ascii="Times New Roman" w:hAnsi="Times New Roman"/>
          <w:sz w:val="28"/>
          <w:szCs w:val="28"/>
        </w:rPr>
        <w:t>должностных окладов</w:t>
      </w:r>
      <w:r w:rsidRPr="00CB3BB0">
        <w:rPr>
          <w:rFonts w:ascii="Times New Roman" w:hAnsi="Times New Roman"/>
          <w:sz w:val="28"/>
          <w:szCs w:val="28"/>
        </w:rPr>
        <w:t>.</w:t>
      </w:r>
    </w:p>
    <w:p w:rsidR="00384B40" w:rsidRPr="0058363F" w:rsidRDefault="00384B40" w:rsidP="008231CB">
      <w:pPr>
        <w:pStyle w:val="21"/>
        <w:ind w:firstLine="567"/>
      </w:pPr>
      <w:r>
        <w:t xml:space="preserve">5.4. При переводе муниципального служащего на иную должность муниципальной службы в том же муниципальном органе либо при переходе из другого государственного органа, с федеральной государственной службы, муниципальной службы надбавка выплачивается в размере согласно п. 5.3. </w:t>
      </w:r>
      <w:r w:rsidRPr="0058363F">
        <w:t>настоящего Положения с учетом функции и группы замещаемой должности.</w:t>
      </w:r>
    </w:p>
    <w:p w:rsidR="00384B40" w:rsidRPr="0058363F" w:rsidRDefault="00384B40" w:rsidP="008231CB">
      <w:pPr>
        <w:autoSpaceDE w:val="0"/>
        <w:autoSpaceDN w:val="0"/>
        <w:adjustRightInd w:val="0"/>
        <w:spacing w:after="0" w:line="240" w:lineRule="auto"/>
        <w:ind w:firstLine="567"/>
        <w:jc w:val="both"/>
        <w:rPr>
          <w:rFonts w:ascii="Times New Roman" w:hAnsi="Times New Roman"/>
          <w:sz w:val="28"/>
          <w:szCs w:val="28"/>
          <w:lang w:eastAsia="en-US"/>
        </w:rPr>
      </w:pPr>
      <w:r w:rsidRPr="0058363F">
        <w:rPr>
          <w:rFonts w:ascii="Times New Roman" w:hAnsi="Times New Roman"/>
          <w:sz w:val="28"/>
          <w:szCs w:val="28"/>
          <w:lang w:eastAsia="en-US"/>
        </w:rPr>
        <w:t>5.5.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384B40" w:rsidRDefault="00384B40" w:rsidP="00200314">
      <w:pPr>
        <w:spacing w:after="0" w:line="240" w:lineRule="auto"/>
        <w:jc w:val="both"/>
        <w:rPr>
          <w:rFonts w:ascii="Times New Roman" w:hAnsi="Times New Roman"/>
          <w:sz w:val="28"/>
        </w:rPr>
      </w:pPr>
    </w:p>
    <w:p w:rsidR="00384B40" w:rsidRPr="001256A7" w:rsidRDefault="00384B40" w:rsidP="001256A7">
      <w:pPr>
        <w:spacing w:after="0" w:line="240" w:lineRule="auto"/>
        <w:ind w:left="928"/>
        <w:jc w:val="center"/>
        <w:rPr>
          <w:rFonts w:ascii="Times New Roman" w:hAnsi="Times New Roman"/>
          <w:b/>
          <w:sz w:val="28"/>
        </w:rPr>
      </w:pPr>
      <w:r w:rsidRPr="005E2E70">
        <w:rPr>
          <w:rFonts w:ascii="Times New Roman" w:hAnsi="Times New Roman"/>
          <w:sz w:val="28"/>
          <w:szCs w:val="28"/>
        </w:rPr>
        <w:t>Раздел 6.</w:t>
      </w:r>
      <w:r>
        <w:rPr>
          <w:rFonts w:ascii="Times New Roman" w:hAnsi="Times New Roman"/>
          <w:b/>
          <w:sz w:val="28"/>
        </w:rPr>
        <w:t xml:space="preserve"> Порядок и условия выплаты ежемесячной надбавки к должностному окладу за выслугу лет</w:t>
      </w:r>
    </w:p>
    <w:p w:rsidR="00384B40" w:rsidRPr="0058363F" w:rsidRDefault="00384B40" w:rsidP="00500388">
      <w:pPr>
        <w:autoSpaceDE w:val="0"/>
        <w:autoSpaceDN w:val="0"/>
        <w:adjustRightInd w:val="0"/>
        <w:spacing w:after="0" w:line="240" w:lineRule="auto"/>
        <w:ind w:firstLine="709"/>
        <w:jc w:val="both"/>
        <w:rPr>
          <w:rFonts w:ascii="Times New Roman" w:hAnsi="Times New Roman"/>
          <w:sz w:val="28"/>
          <w:szCs w:val="28"/>
          <w:lang w:eastAsia="en-US"/>
        </w:rPr>
      </w:pPr>
      <w:r w:rsidRPr="0058363F">
        <w:rPr>
          <w:rFonts w:ascii="Times New Roman" w:hAnsi="Times New Roman"/>
          <w:sz w:val="28"/>
          <w:szCs w:val="28"/>
        </w:rPr>
        <w:t xml:space="preserve">6.1. Ежемесячная надбавка к должностному окладу за выслугу лет </w:t>
      </w:r>
      <w:r w:rsidRPr="0058363F">
        <w:rPr>
          <w:rFonts w:ascii="Times New Roman" w:hAnsi="Times New Roman"/>
          <w:sz w:val="28"/>
          <w:szCs w:val="28"/>
          <w:lang w:eastAsia="en-US"/>
        </w:rPr>
        <w:t xml:space="preserve">на муниципальной службе </w:t>
      </w:r>
      <w:r w:rsidRPr="0058363F">
        <w:rPr>
          <w:rFonts w:ascii="Times New Roman" w:hAnsi="Times New Roman"/>
          <w:sz w:val="28"/>
          <w:szCs w:val="28"/>
        </w:rPr>
        <w:t xml:space="preserve">устанавливается и выплачивается муниципальному служащему </w:t>
      </w:r>
      <w:r w:rsidRPr="0058363F">
        <w:rPr>
          <w:rFonts w:ascii="Times New Roman" w:hAnsi="Times New Roman"/>
          <w:sz w:val="28"/>
          <w:szCs w:val="28"/>
          <w:lang w:eastAsia="en-US"/>
        </w:rPr>
        <w:t>по основной замещаемой должности в следующих размерах</w:t>
      </w:r>
      <w:r w:rsidRPr="0058363F">
        <w:rPr>
          <w:rFonts w:ascii="Times New Roman" w:hAnsi="Times New Roman"/>
          <w:sz w:val="28"/>
          <w:szCs w:val="28"/>
        </w:rPr>
        <w:t>:</w:t>
      </w:r>
    </w:p>
    <w:p w:rsidR="00384B40" w:rsidRPr="00773702" w:rsidRDefault="00384B40" w:rsidP="00D05D16">
      <w:pPr>
        <w:tabs>
          <w:tab w:val="left" w:pos="993"/>
        </w:tabs>
        <w:spacing w:after="0" w:line="240" w:lineRule="auto"/>
        <w:ind w:firstLine="567"/>
        <w:jc w:val="both"/>
        <w:rPr>
          <w:rFonts w:ascii="Times New Roman" w:hAnsi="Times New Roman"/>
          <w:sz w:val="28"/>
        </w:rPr>
      </w:pPr>
      <w:r w:rsidRPr="00773702">
        <w:rPr>
          <w:rFonts w:ascii="Times New Roman" w:hAnsi="Times New Roman"/>
          <w:sz w:val="28"/>
        </w:rPr>
        <w:t>- 10 процентов должностного оклада – для муниципальных служащих, имеющих выслугу лет от 1 года до 5 лет;</w:t>
      </w:r>
    </w:p>
    <w:p w:rsidR="00384B40" w:rsidRPr="00773702" w:rsidRDefault="00384B40" w:rsidP="00D05D16">
      <w:pPr>
        <w:tabs>
          <w:tab w:val="left" w:pos="993"/>
        </w:tabs>
        <w:spacing w:after="0" w:line="240" w:lineRule="auto"/>
        <w:ind w:firstLine="567"/>
        <w:jc w:val="both"/>
        <w:rPr>
          <w:rFonts w:ascii="Times New Roman" w:hAnsi="Times New Roman"/>
          <w:sz w:val="28"/>
        </w:rPr>
      </w:pPr>
      <w:r w:rsidRPr="00773702">
        <w:rPr>
          <w:rFonts w:ascii="Times New Roman" w:hAnsi="Times New Roman"/>
          <w:sz w:val="28"/>
        </w:rPr>
        <w:t>- 15 процентов должностного оклада – для муниципальных служащих, имеющих выслугу лет от 5 до 10 лет;</w:t>
      </w:r>
    </w:p>
    <w:p w:rsidR="00384B40" w:rsidRPr="00773702" w:rsidRDefault="00384B40" w:rsidP="00D05D16">
      <w:pPr>
        <w:tabs>
          <w:tab w:val="left" w:pos="993"/>
        </w:tabs>
        <w:spacing w:after="0" w:line="240" w:lineRule="auto"/>
        <w:ind w:firstLine="567"/>
        <w:jc w:val="both"/>
        <w:rPr>
          <w:rFonts w:ascii="Times New Roman" w:hAnsi="Times New Roman"/>
          <w:sz w:val="28"/>
        </w:rPr>
      </w:pPr>
      <w:r w:rsidRPr="00773702">
        <w:rPr>
          <w:rFonts w:ascii="Times New Roman" w:hAnsi="Times New Roman"/>
          <w:sz w:val="28"/>
        </w:rPr>
        <w:t>- 20 процентов должностного оклада – для муниципальных служащих, имеющих выслугу лет от 10 до 15 лет;</w:t>
      </w:r>
    </w:p>
    <w:p w:rsidR="00384B40" w:rsidRPr="00773702" w:rsidRDefault="00384B40" w:rsidP="00D05D16">
      <w:pPr>
        <w:tabs>
          <w:tab w:val="left" w:pos="993"/>
          <w:tab w:val="left" w:pos="1134"/>
        </w:tabs>
        <w:spacing w:after="0" w:line="240" w:lineRule="auto"/>
        <w:ind w:firstLine="567"/>
        <w:jc w:val="both"/>
        <w:rPr>
          <w:rFonts w:ascii="Times New Roman" w:hAnsi="Times New Roman"/>
          <w:sz w:val="28"/>
        </w:rPr>
      </w:pPr>
      <w:r w:rsidRPr="00773702">
        <w:rPr>
          <w:rFonts w:ascii="Times New Roman" w:hAnsi="Times New Roman"/>
          <w:sz w:val="28"/>
        </w:rPr>
        <w:t>- 30 процентов должностного оклада – для муниципальных служащих, имеющих выслугу свыше 15 лет,</w:t>
      </w:r>
    </w:p>
    <w:p w:rsidR="00384B40" w:rsidRDefault="00384B40" w:rsidP="00D05D16">
      <w:pPr>
        <w:tabs>
          <w:tab w:val="num" w:pos="0"/>
        </w:tabs>
        <w:spacing w:after="0" w:line="240" w:lineRule="auto"/>
        <w:ind w:firstLine="567"/>
        <w:jc w:val="both"/>
        <w:rPr>
          <w:rFonts w:ascii="Times New Roman" w:hAnsi="Times New Roman"/>
          <w:sz w:val="28"/>
        </w:rPr>
      </w:pPr>
      <w:r w:rsidRPr="00773702">
        <w:rPr>
          <w:rFonts w:ascii="Times New Roman" w:hAnsi="Times New Roman"/>
          <w:sz w:val="28"/>
        </w:rPr>
        <w:t>но не более 3,6 должностного оклада из расчета на год.</w:t>
      </w:r>
    </w:p>
    <w:p w:rsidR="00384B40" w:rsidRPr="0058363F" w:rsidRDefault="00384B40" w:rsidP="00097DD5">
      <w:pPr>
        <w:autoSpaceDE w:val="0"/>
        <w:autoSpaceDN w:val="0"/>
        <w:adjustRightInd w:val="0"/>
        <w:spacing w:after="0" w:line="240" w:lineRule="auto"/>
        <w:ind w:firstLine="709"/>
        <w:jc w:val="both"/>
        <w:rPr>
          <w:rFonts w:ascii="Times New Roman" w:hAnsi="Times New Roman"/>
          <w:sz w:val="28"/>
          <w:szCs w:val="28"/>
        </w:rPr>
      </w:pPr>
      <w:r w:rsidRPr="0058363F">
        <w:rPr>
          <w:rFonts w:ascii="Times New Roman" w:hAnsi="Times New Roman"/>
          <w:sz w:val="28"/>
          <w:szCs w:val="28"/>
          <w:lang w:eastAsia="en-US"/>
        </w:rPr>
        <w:lastRenderedPageBreak/>
        <w:t>6.2. Стаж работы для установления</w:t>
      </w:r>
      <w:r w:rsidRPr="0058363F">
        <w:rPr>
          <w:rFonts w:ascii="Times New Roman" w:hAnsi="Times New Roman"/>
          <w:sz w:val="28"/>
          <w:szCs w:val="28"/>
        </w:rPr>
        <w:t xml:space="preserve"> ежемесячной надбавки к должностному окладу за выслугу лет исчисляется согласно федеральному и окружному законодательству.</w:t>
      </w:r>
    </w:p>
    <w:p w:rsidR="00384B40" w:rsidRPr="0058363F" w:rsidRDefault="00384B40" w:rsidP="00F72FA3">
      <w:pPr>
        <w:spacing w:after="0" w:line="240" w:lineRule="auto"/>
        <w:ind w:firstLine="709"/>
        <w:jc w:val="both"/>
        <w:rPr>
          <w:rFonts w:ascii="Times New Roman" w:hAnsi="Times New Roman"/>
          <w:sz w:val="28"/>
          <w:szCs w:val="28"/>
        </w:rPr>
      </w:pPr>
      <w:r w:rsidRPr="0058363F">
        <w:rPr>
          <w:rFonts w:ascii="Times New Roman" w:hAnsi="Times New Roman"/>
          <w:sz w:val="28"/>
          <w:szCs w:val="28"/>
        </w:rPr>
        <w:t>6.</w:t>
      </w:r>
      <w:r>
        <w:rPr>
          <w:rFonts w:ascii="Times New Roman" w:hAnsi="Times New Roman"/>
          <w:sz w:val="28"/>
          <w:szCs w:val="28"/>
        </w:rPr>
        <w:t>3</w:t>
      </w:r>
      <w:r w:rsidRPr="0058363F">
        <w:rPr>
          <w:rFonts w:ascii="Times New Roman" w:hAnsi="Times New Roman"/>
          <w:sz w:val="28"/>
          <w:szCs w:val="28"/>
        </w:rPr>
        <w:t xml:space="preserve">. Ежемесячная надбавка за выслугу лет </w:t>
      </w:r>
      <w:r w:rsidRPr="0058363F">
        <w:rPr>
          <w:rStyle w:val="spfo1"/>
          <w:rFonts w:ascii="Times New Roman" w:hAnsi="Times New Roman"/>
          <w:sz w:val="28"/>
          <w:szCs w:val="28"/>
        </w:rPr>
        <w:t>(надбавка за выслугу лет в новом размере) производится с момента возникновения права на назначение (изменения) размера этой надбавки.</w:t>
      </w:r>
    </w:p>
    <w:p w:rsidR="00384B40" w:rsidRPr="0058363F" w:rsidRDefault="00384B40" w:rsidP="00B329AE">
      <w:pPr>
        <w:spacing w:after="0" w:line="240" w:lineRule="auto"/>
        <w:ind w:firstLine="709"/>
        <w:jc w:val="both"/>
        <w:rPr>
          <w:rFonts w:ascii="Times New Roman" w:hAnsi="Times New Roman"/>
          <w:sz w:val="28"/>
          <w:szCs w:val="28"/>
        </w:rPr>
      </w:pPr>
      <w:r w:rsidRPr="0058363F">
        <w:rPr>
          <w:rFonts w:ascii="Times New Roman" w:hAnsi="Times New Roman"/>
          <w:sz w:val="28"/>
          <w:szCs w:val="28"/>
        </w:rPr>
        <w:t>6.</w:t>
      </w:r>
      <w:r>
        <w:rPr>
          <w:rFonts w:ascii="Times New Roman" w:hAnsi="Times New Roman"/>
          <w:sz w:val="28"/>
          <w:szCs w:val="28"/>
        </w:rPr>
        <w:t>4</w:t>
      </w:r>
      <w:r w:rsidRPr="0058363F">
        <w:rPr>
          <w:rFonts w:ascii="Times New Roman" w:hAnsi="Times New Roman"/>
          <w:sz w:val="28"/>
          <w:szCs w:val="28"/>
        </w:rPr>
        <w:t xml:space="preserve">. При исполнении обязанностей временно отсутствующего работника без освобождения от основной работы ежемесячная надбавка </w:t>
      </w:r>
      <w:r w:rsidRPr="004A3F21">
        <w:rPr>
          <w:rFonts w:ascii="Times New Roman" w:hAnsi="Times New Roman"/>
          <w:sz w:val="28"/>
        </w:rPr>
        <w:t>должностному окладу</w:t>
      </w:r>
      <w:r>
        <w:rPr>
          <w:rFonts w:ascii="Times New Roman" w:hAnsi="Times New Roman"/>
          <w:b/>
          <w:sz w:val="28"/>
        </w:rPr>
        <w:t xml:space="preserve"> </w:t>
      </w:r>
      <w:r w:rsidRPr="0058363F">
        <w:rPr>
          <w:rFonts w:ascii="Times New Roman" w:hAnsi="Times New Roman"/>
          <w:sz w:val="28"/>
          <w:szCs w:val="28"/>
        </w:rPr>
        <w:t>за выслугу лет применяется только к окладу (должностному окладу) по основной работе.</w:t>
      </w:r>
    </w:p>
    <w:p w:rsidR="00384B40" w:rsidRDefault="00384B40" w:rsidP="0022446A">
      <w:pPr>
        <w:spacing w:after="0" w:line="240" w:lineRule="auto"/>
        <w:ind w:left="928"/>
        <w:jc w:val="center"/>
        <w:rPr>
          <w:rFonts w:ascii="Times New Roman" w:hAnsi="Times New Roman"/>
          <w:b/>
          <w:sz w:val="28"/>
          <w:szCs w:val="28"/>
        </w:rPr>
      </w:pPr>
    </w:p>
    <w:p w:rsidR="00384B40" w:rsidRDefault="00384B40" w:rsidP="001256A7">
      <w:pPr>
        <w:spacing w:after="0" w:line="240" w:lineRule="auto"/>
        <w:ind w:left="928"/>
        <w:jc w:val="center"/>
        <w:rPr>
          <w:rFonts w:ascii="Times New Roman" w:hAnsi="Times New Roman"/>
          <w:b/>
          <w:sz w:val="28"/>
        </w:rPr>
      </w:pPr>
      <w:r w:rsidRPr="005E2E70">
        <w:rPr>
          <w:rFonts w:ascii="Times New Roman" w:hAnsi="Times New Roman"/>
          <w:sz w:val="28"/>
          <w:szCs w:val="28"/>
        </w:rPr>
        <w:t>Раздел 7.</w:t>
      </w:r>
      <w:r>
        <w:rPr>
          <w:rFonts w:ascii="Times New Roman" w:hAnsi="Times New Roman"/>
          <w:b/>
          <w:sz w:val="28"/>
        </w:rPr>
        <w:t xml:space="preserve">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384B40" w:rsidRPr="0058363F" w:rsidRDefault="00384B40" w:rsidP="00D05D16">
      <w:pPr>
        <w:pStyle w:val="a5"/>
        <w:ind w:firstLine="567"/>
      </w:pPr>
      <w:r>
        <w:t xml:space="preserve">7.1. Муниципальному служащему, в функциональные обязанности которого входит работа, связанная с допуском к государственной тайне, выплачивается ежемесячная процентная надбавка к должностному окладу за работу со </w:t>
      </w:r>
      <w:r w:rsidRPr="0058363F">
        <w:t>сведениями, составляющими государственную тайну в размере</w:t>
      </w:r>
      <w:r>
        <w:t xml:space="preserve"> </w:t>
      </w:r>
      <w:r w:rsidRPr="0058363F">
        <w:t>8 должностных окладов из расчета на год.</w:t>
      </w:r>
    </w:p>
    <w:p w:rsidR="00384B40" w:rsidRPr="0058363F" w:rsidRDefault="00384B40" w:rsidP="00D05D16">
      <w:pPr>
        <w:pStyle w:val="a5"/>
        <w:ind w:firstLine="567"/>
      </w:pPr>
      <w:r w:rsidRPr="0058363F">
        <w:t>7.2</w:t>
      </w:r>
      <w:r>
        <w:t>.</w:t>
      </w:r>
      <w:r w:rsidRPr="0058363F">
        <w:t xml:space="preserve"> </w:t>
      </w:r>
      <w:proofErr w:type="gramStart"/>
      <w:r w:rsidRPr="0058363F">
        <w:t>Ежемесячная процентная надбавка к должностному окладу устанавливается в зависимости от степени секретности сведений, сос</w:t>
      </w:r>
      <w:r>
        <w:t>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№573 «О предоставлении социальных гарантий гражданам,</w:t>
      </w:r>
      <w:r>
        <w:rPr>
          <w:sz w:val="24"/>
          <w:szCs w:val="24"/>
          <w:lang w:eastAsia="en-US"/>
        </w:rPr>
        <w:t xml:space="preserve"> </w:t>
      </w:r>
      <w:r>
        <w:rPr>
          <w:szCs w:val="28"/>
          <w:lang w:eastAsia="en-US"/>
        </w:rPr>
        <w:t>допущенным к государственной тайне на постоянной основе, и сотрудникам структурных подразделений по защите государственной тайне»</w:t>
      </w:r>
      <w:r>
        <w:t xml:space="preserve">. </w:t>
      </w:r>
      <w:proofErr w:type="gramEnd"/>
    </w:p>
    <w:p w:rsidR="00384B40" w:rsidRPr="0058363F" w:rsidRDefault="00384B40" w:rsidP="00D05D16">
      <w:pPr>
        <w:pStyle w:val="a5"/>
        <w:ind w:firstLine="567"/>
      </w:pPr>
      <w:r w:rsidRPr="0058363F">
        <w:t>7.3.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384B40" w:rsidRDefault="00384B40" w:rsidP="00D05D16">
      <w:pPr>
        <w:pStyle w:val="a5"/>
        <w:ind w:firstLine="567"/>
      </w:pPr>
      <w:r w:rsidRPr="0058363F">
        <w:t>7.4. Данный размер учитывается только в том случае, если в функциональные обязанности лица, занимающего должность муниципальной службы, входит</w:t>
      </w:r>
      <w:r>
        <w:t xml:space="preserve"> работа, связанная с допуском к государственной тайне на постоянной основе.</w:t>
      </w:r>
    </w:p>
    <w:p w:rsidR="00384B40" w:rsidRDefault="00384B40" w:rsidP="00D05D16">
      <w:pPr>
        <w:pStyle w:val="a5"/>
      </w:pPr>
    </w:p>
    <w:p w:rsidR="00384B40" w:rsidRDefault="00384B40" w:rsidP="0022446A">
      <w:pPr>
        <w:pStyle w:val="6"/>
        <w:numPr>
          <w:ilvl w:val="0"/>
          <w:numId w:val="0"/>
        </w:numPr>
        <w:ind w:left="568"/>
      </w:pPr>
      <w:r w:rsidRPr="005E2E70">
        <w:rPr>
          <w:b w:val="0"/>
          <w:szCs w:val="28"/>
        </w:rPr>
        <w:t>Раздел 8.</w:t>
      </w:r>
      <w:r w:rsidRPr="0022446A">
        <w:t xml:space="preserve"> Порядок</w:t>
      </w:r>
      <w:r>
        <w:t xml:space="preserve"> и условия выплаты </w:t>
      </w:r>
    </w:p>
    <w:p w:rsidR="00384B40" w:rsidRDefault="00384B40" w:rsidP="001256A7">
      <w:pPr>
        <w:pStyle w:val="6"/>
        <w:numPr>
          <w:ilvl w:val="0"/>
          <w:numId w:val="0"/>
        </w:numPr>
        <w:ind w:left="568"/>
      </w:pPr>
      <w:r>
        <w:t>ежемесячного денежного поощрения</w:t>
      </w:r>
    </w:p>
    <w:p w:rsidR="00384B40" w:rsidRDefault="00384B40" w:rsidP="00D05D16">
      <w:pPr>
        <w:pStyle w:val="a5"/>
        <w:ind w:firstLine="567"/>
      </w:pPr>
      <w:r>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w:t>
      </w:r>
      <w:r w:rsidRPr="00BA6C1A">
        <w:rPr>
          <w:szCs w:val="28"/>
          <w:lang w:eastAsia="en-US"/>
        </w:rPr>
        <w:t>муниципальным служащим</w:t>
      </w:r>
      <w:r>
        <w:rPr>
          <w:sz w:val="24"/>
          <w:szCs w:val="24"/>
          <w:lang w:eastAsia="en-US"/>
        </w:rPr>
        <w:t xml:space="preserve"> </w:t>
      </w:r>
      <w:r>
        <w:t>выплачивается денежное поощрение в следующих размерах из расчета на год:</w:t>
      </w:r>
    </w:p>
    <w:p w:rsidR="00384B40" w:rsidRDefault="00384B40" w:rsidP="00D05D16">
      <w:pPr>
        <w:pStyle w:val="a5"/>
        <w:numPr>
          <w:ilvl w:val="0"/>
          <w:numId w:val="8"/>
        </w:numPr>
        <w:tabs>
          <w:tab w:val="num" w:pos="0"/>
        </w:tabs>
        <w:ind w:left="0" w:firstLine="567"/>
      </w:pPr>
      <w:r>
        <w:t xml:space="preserve">по высшим должностям муниципальной службы, учреждаемым для выполнения функции «руководитель», – </w:t>
      </w:r>
      <w:r w:rsidR="00D2799D">
        <w:t>36</w:t>
      </w:r>
      <w:r>
        <w:t xml:space="preserve"> должностного оклада;</w:t>
      </w:r>
    </w:p>
    <w:p w:rsidR="00384B40" w:rsidRDefault="00384B40" w:rsidP="00D05D16">
      <w:pPr>
        <w:pStyle w:val="a7"/>
        <w:numPr>
          <w:ilvl w:val="0"/>
          <w:numId w:val="8"/>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по главным должностям муниципальной службы, учреждаемым для выполнения функции "руководитель", "помощник (советник)", "специалист", - </w:t>
      </w:r>
      <w:r w:rsidR="00D2799D">
        <w:rPr>
          <w:rFonts w:ascii="Times New Roman" w:hAnsi="Times New Roman"/>
          <w:sz w:val="28"/>
          <w:szCs w:val="28"/>
        </w:rPr>
        <w:t>34</w:t>
      </w:r>
      <w:r>
        <w:rPr>
          <w:rFonts w:ascii="Times New Roman" w:hAnsi="Times New Roman"/>
          <w:sz w:val="28"/>
          <w:szCs w:val="28"/>
        </w:rPr>
        <w:t xml:space="preserve"> должностного оклада;</w:t>
      </w:r>
    </w:p>
    <w:p w:rsidR="00384B40" w:rsidRDefault="00384B40" w:rsidP="00D05D16">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 ведущим должностям муниципальной службы, учреждаемым для выполнения функции "руководитель", "специалист", "обеспечивающий специалист", - </w:t>
      </w:r>
      <w:r w:rsidR="00D2799D">
        <w:rPr>
          <w:rFonts w:ascii="Times New Roman" w:hAnsi="Times New Roman"/>
          <w:sz w:val="28"/>
          <w:szCs w:val="28"/>
        </w:rPr>
        <w:t>31,5</w:t>
      </w:r>
      <w:r>
        <w:rPr>
          <w:rFonts w:ascii="Times New Roman" w:hAnsi="Times New Roman"/>
          <w:sz w:val="28"/>
          <w:szCs w:val="28"/>
        </w:rPr>
        <w:t xml:space="preserve"> должностного оклада;</w:t>
      </w:r>
    </w:p>
    <w:p w:rsidR="00384B40" w:rsidRDefault="00384B40" w:rsidP="00D05D16">
      <w:pPr>
        <w:pStyle w:val="a5"/>
        <w:numPr>
          <w:ilvl w:val="0"/>
          <w:numId w:val="8"/>
        </w:numPr>
        <w:tabs>
          <w:tab w:val="num" w:pos="0"/>
        </w:tabs>
        <w:ind w:left="0" w:firstLine="567"/>
      </w:pPr>
      <w:r>
        <w:t xml:space="preserve">по старшим должностям муниципальной службы, учреждаемым для выполнения функции «специалист», «обеспечивающий специалист», – </w:t>
      </w:r>
      <w:r w:rsidR="00D2799D">
        <w:t>29</w:t>
      </w:r>
      <w:r>
        <w:t xml:space="preserve"> должностного оклада;</w:t>
      </w:r>
    </w:p>
    <w:p w:rsidR="00384B40" w:rsidRDefault="00384B40" w:rsidP="00D05D16">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 младшим должностям муниципальной службы, учреждаемым для выполнения функции "специалист", "обеспечивающий специалист", - </w:t>
      </w:r>
      <w:r w:rsidR="00D2799D">
        <w:rPr>
          <w:rFonts w:ascii="Times New Roman" w:hAnsi="Times New Roman"/>
          <w:sz w:val="28"/>
          <w:szCs w:val="28"/>
        </w:rPr>
        <w:t>26,5</w:t>
      </w:r>
      <w:r>
        <w:rPr>
          <w:rFonts w:ascii="Times New Roman" w:hAnsi="Times New Roman"/>
          <w:sz w:val="28"/>
          <w:szCs w:val="28"/>
        </w:rPr>
        <w:t xml:space="preserve"> должностного оклада.</w:t>
      </w:r>
    </w:p>
    <w:p w:rsidR="00384B40" w:rsidRPr="00A17469" w:rsidRDefault="009726D9" w:rsidP="00A17469">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8.2</w:t>
      </w:r>
      <w:r w:rsidR="00384B40" w:rsidRPr="00A17469">
        <w:rPr>
          <w:rFonts w:ascii="Times New Roman" w:hAnsi="Times New Roman"/>
          <w:sz w:val="28"/>
          <w:szCs w:val="28"/>
        </w:rPr>
        <w:t>.</w:t>
      </w:r>
      <w:r w:rsidR="00384B40" w:rsidRPr="00A17469">
        <w:rPr>
          <w:rFonts w:ascii="Times New Roman" w:hAnsi="Times New Roman"/>
          <w:sz w:val="28"/>
          <w:szCs w:val="28"/>
          <w:lang w:eastAsia="en-US"/>
        </w:rPr>
        <w:t xml:space="preserve"> Ежемесячное денежное поощрение муниципальным служащим выплачивается</w:t>
      </w:r>
      <w:r w:rsidR="00384B40">
        <w:rPr>
          <w:rFonts w:ascii="Times New Roman" w:hAnsi="Times New Roman"/>
          <w:sz w:val="28"/>
          <w:szCs w:val="28"/>
          <w:lang w:eastAsia="en-US"/>
        </w:rPr>
        <w:t xml:space="preserve"> </w:t>
      </w:r>
      <w:r w:rsidR="00384B40" w:rsidRPr="00A17469">
        <w:rPr>
          <w:rFonts w:ascii="Times New Roman" w:hAnsi="Times New Roman"/>
          <w:sz w:val="28"/>
          <w:szCs w:val="28"/>
          <w:lang w:eastAsia="en-US"/>
        </w:rPr>
        <w:t xml:space="preserve">пропорционально отработанному времени в </w:t>
      </w:r>
      <w:r w:rsidR="00384B40" w:rsidRPr="0002369D">
        <w:rPr>
          <w:rFonts w:ascii="Times New Roman" w:hAnsi="Times New Roman"/>
          <w:sz w:val="28"/>
          <w:szCs w:val="28"/>
        </w:rPr>
        <w:t>календарном месяце.</w:t>
      </w:r>
    </w:p>
    <w:p w:rsidR="00384B40" w:rsidRPr="0058363F" w:rsidRDefault="00CB3BB0" w:rsidP="00D05D16">
      <w:pPr>
        <w:pStyle w:val="a5"/>
        <w:ind w:firstLine="567"/>
      </w:pPr>
      <w:r>
        <w:t>8.3</w:t>
      </w:r>
      <w:r w:rsidR="00384B40">
        <w:t xml:space="preserve">. Фактически отработанное время для расчета размера ежемесячного </w:t>
      </w:r>
      <w:r w:rsidR="00384B40" w:rsidRPr="0058363F">
        <w:t>денежного поощрения определяется согласно табелю учета рабочего времени.</w:t>
      </w:r>
    </w:p>
    <w:p w:rsidR="00384B40" w:rsidRPr="0058363F" w:rsidRDefault="00CB3BB0" w:rsidP="00D05D16">
      <w:pPr>
        <w:pStyle w:val="a5"/>
        <w:ind w:firstLine="567"/>
        <w:rPr>
          <w:szCs w:val="28"/>
        </w:rPr>
      </w:pPr>
      <w:r>
        <w:rPr>
          <w:szCs w:val="28"/>
        </w:rPr>
        <w:t>8.4</w:t>
      </w:r>
      <w:r w:rsidR="00384B40" w:rsidRPr="0058363F">
        <w:rPr>
          <w:szCs w:val="28"/>
        </w:rPr>
        <w:t xml:space="preserve">. В максимальном размере ежемесячное денежное поощрение выплачивается </w:t>
      </w:r>
      <w:proofErr w:type="gramStart"/>
      <w:r w:rsidR="00384B40" w:rsidRPr="0058363F">
        <w:rPr>
          <w:szCs w:val="28"/>
        </w:rPr>
        <w:t>за</w:t>
      </w:r>
      <w:proofErr w:type="gramEnd"/>
      <w:r w:rsidR="00384B40" w:rsidRPr="0058363F">
        <w:rPr>
          <w:szCs w:val="28"/>
        </w:rPr>
        <w:t>:</w:t>
      </w:r>
    </w:p>
    <w:p w:rsidR="00384B40" w:rsidRPr="00251539" w:rsidRDefault="00CB3BB0" w:rsidP="00D05D16">
      <w:pPr>
        <w:pStyle w:val="a5"/>
        <w:ind w:firstLine="567"/>
      </w:pPr>
      <w:r>
        <w:t>8.4</w:t>
      </w:r>
      <w:r w:rsidR="00384B40" w:rsidRPr="0058363F">
        <w:t xml:space="preserve">.1. </w:t>
      </w:r>
      <w:r w:rsidR="00384B40">
        <w:t>к</w:t>
      </w:r>
      <w:r w:rsidR="00384B40" w:rsidRPr="0058363F">
        <w:t>ачественное, своевременное выполнение функциональных</w:t>
      </w:r>
      <w:r w:rsidR="00384B40" w:rsidRPr="00251539">
        <w:t xml:space="preserve"> обязанностей, предусмотренных трудовым договором, должностной инструкцией муниципального служащего, качественная подготовка документов</w:t>
      </w:r>
      <w:r w:rsidR="00384B40">
        <w:t>;</w:t>
      </w:r>
    </w:p>
    <w:p w:rsidR="00384B40" w:rsidRPr="00251539" w:rsidRDefault="00CB3BB0" w:rsidP="00D05D16">
      <w:pPr>
        <w:pStyle w:val="a5"/>
        <w:ind w:firstLine="567"/>
      </w:pPr>
      <w:r>
        <w:t>8.4</w:t>
      </w:r>
      <w:r w:rsidR="00384B40" w:rsidRPr="00251539">
        <w:t xml:space="preserve">.2. </w:t>
      </w:r>
      <w:r w:rsidR="00384B40">
        <w:t>к</w:t>
      </w:r>
      <w:r w:rsidR="00384B40" w:rsidRPr="00251539">
        <w:t>ачественное, своевременное выполнение планов работы, постановлений, распоряжений и поручений непосредственного руководителя, а также решений Думы района по вопросам, входящим в компетенцию лица, замещающего должность муниципальной службы</w:t>
      </w:r>
      <w:r w:rsidR="00384B40">
        <w:t>;</w:t>
      </w:r>
    </w:p>
    <w:p w:rsidR="00384B40" w:rsidRPr="00251539" w:rsidRDefault="00CB3BB0" w:rsidP="00D05D16">
      <w:pPr>
        <w:pStyle w:val="a5"/>
        <w:ind w:firstLine="567"/>
      </w:pPr>
      <w:r>
        <w:t>8.4</w:t>
      </w:r>
      <w:r w:rsidR="00384B40" w:rsidRPr="00251539">
        <w:t xml:space="preserve">.3. </w:t>
      </w:r>
      <w:r w:rsidR="00384B40">
        <w:t>к</w:t>
      </w:r>
      <w:r w:rsidR="00384B40" w:rsidRPr="00251539">
        <w:t>валифицированное, в установленный срок рассмотрение заявлений, писем, жалоб от организаций и граждан</w:t>
      </w:r>
      <w:r w:rsidR="00384B40">
        <w:t>;</w:t>
      </w:r>
    </w:p>
    <w:p w:rsidR="00384B40" w:rsidRPr="00251539" w:rsidRDefault="00CB3BB0" w:rsidP="00D05D16">
      <w:pPr>
        <w:pStyle w:val="a5"/>
        <w:ind w:firstLine="567"/>
      </w:pPr>
      <w:r>
        <w:t>8.4</w:t>
      </w:r>
      <w:r w:rsidR="00384B40" w:rsidRPr="00251539">
        <w:t xml:space="preserve">.4. </w:t>
      </w:r>
      <w:r w:rsidR="00384B40">
        <w:t>п</w:t>
      </w:r>
      <w:r w:rsidR="00384B40" w:rsidRPr="00251539">
        <w:t>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r w:rsidR="00384B40">
        <w:t>;</w:t>
      </w:r>
    </w:p>
    <w:p w:rsidR="00384B40" w:rsidRPr="00251539" w:rsidRDefault="00CB3BB0" w:rsidP="00D05D16">
      <w:pPr>
        <w:pStyle w:val="a5"/>
        <w:ind w:firstLine="567"/>
      </w:pPr>
      <w:r>
        <w:t>8.4</w:t>
      </w:r>
      <w:r w:rsidR="00384B40" w:rsidRPr="00251539">
        <w:t xml:space="preserve">.5. </w:t>
      </w:r>
      <w:r w:rsidR="00384B40">
        <w:t>с</w:t>
      </w:r>
      <w:r w:rsidR="00384B40" w:rsidRPr="00251539">
        <w:t>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384B40" w:rsidRPr="004A3F21" w:rsidRDefault="00384B40" w:rsidP="00D05D16">
      <w:pPr>
        <w:pStyle w:val="a5"/>
        <w:ind w:firstLine="567"/>
      </w:pPr>
      <w:r w:rsidRPr="004A3F21">
        <w:t>8.6. Порядок выплаты ежемесячного денежного поощрения</w:t>
      </w:r>
      <w:r>
        <w:t>.</w:t>
      </w:r>
    </w:p>
    <w:p w:rsidR="003073A3" w:rsidRDefault="003073A3" w:rsidP="003073A3">
      <w:pPr>
        <w:pStyle w:val="HTML"/>
        <w:ind w:firstLine="567"/>
        <w:jc w:val="both"/>
        <w:rPr>
          <w:rFonts w:ascii="Times New Roman" w:hAnsi="Times New Roman"/>
          <w:color w:val="000000"/>
          <w:sz w:val="28"/>
          <w:szCs w:val="28"/>
        </w:rPr>
      </w:pPr>
      <w:r>
        <w:rPr>
          <w:rFonts w:ascii="Times New Roman" w:hAnsi="Times New Roman" w:cs="Times New Roman"/>
          <w:sz w:val="28"/>
          <w:szCs w:val="28"/>
        </w:rPr>
        <w:t xml:space="preserve">8.6.1. </w:t>
      </w:r>
      <w:r w:rsidRPr="003073A3">
        <w:rPr>
          <w:rFonts w:ascii="Times New Roman" w:hAnsi="Times New Roman"/>
          <w:color w:val="000000"/>
          <w:sz w:val="28"/>
          <w:szCs w:val="28"/>
        </w:rPr>
        <w:t xml:space="preserve">Ежемесячно, </w:t>
      </w:r>
      <w:r w:rsidRPr="003073A3">
        <w:rPr>
          <w:rFonts w:ascii="Times New Roman" w:hAnsi="Times New Roman"/>
          <w:sz w:val="28"/>
          <w:szCs w:val="28"/>
        </w:rPr>
        <w:t>до 25 числа текущего месяца</w:t>
      </w:r>
      <w:r w:rsidRPr="003073A3">
        <w:rPr>
          <w:rFonts w:ascii="Times New Roman" w:hAnsi="Times New Roman"/>
          <w:color w:val="000000"/>
          <w:sz w:val="28"/>
          <w:szCs w:val="28"/>
        </w:rPr>
        <w:t>,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3073A3" w:rsidRPr="003073A3" w:rsidRDefault="003073A3" w:rsidP="003073A3">
      <w:pPr>
        <w:pStyle w:val="HTML"/>
        <w:ind w:firstLine="567"/>
        <w:jc w:val="both"/>
        <w:rPr>
          <w:rFonts w:ascii="Times New Roman" w:hAnsi="Times New Roman"/>
          <w:color w:val="000000"/>
          <w:sz w:val="28"/>
          <w:szCs w:val="28"/>
        </w:rPr>
      </w:pPr>
      <w:r>
        <w:rPr>
          <w:rFonts w:ascii="Times New Roman" w:hAnsi="Times New Roman"/>
          <w:color w:val="000000"/>
          <w:sz w:val="28"/>
          <w:szCs w:val="28"/>
        </w:rPr>
        <w:t xml:space="preserve">8.6.2. </w:t>
      </w:r>
      <w:r w:rsidRPr="003073A3">
        <w:rPr>
          <w:rFonts w:ascii="Times New Roman" w:hAnsi="Times New Roman"/>
          <w:sz w:val="28"/>
          <w:szCs w:val="28"/>
        </w:rPr>
        <w:t>Размер ежемесячного денежного поощрения, подлежащий выплате, устанавливается распоряжением администрации поселения.</w:t>
      </w:r>
      <w:r w:rsidRPr="003073A3">
        <w:rPr>
          <w:rFonts w:ascii="Times New Roman" w:hAnsi="Times New Roman"/>
          <w:color w:val="000000"/>
          <w:spacing w:val="-7"/>
          <w:sz w:val="28"/>
          <w:szCs w:val="28"/>
        </w:rPr>
        <w:t xml:space="preserve"> В случае снижения размера ежемесячного денежного поощрения в распоряжении указывается</w:t>
      </w:r>
      <w:r w:rsidRPr="003073A3">
        <w:rPr>
          <w:rFonts w:ascii="Times New Roman" w:hAnsi="Times New Roman"/>
          <w:color w:val="000000"/>
          <w:spacing w:val="-1"/>
          <w:sz w:val="28"/>
          <w:szCs w:val="28"/>
        </w:rPr>
        <w:t xml:space="preserve"> причина снижения.</w:t>
      </w:r>
    </w:p>
    <w:p w:rsidR="003073A3" w:rsidRPr="003073A3" w:rsidRDefault="003073A3" w:rsidP="003073A3">
      <w:pPr>
        <w:spacing w:after="0" w:line="240" w:lineRule="auto"/>
        <w:ind w:firstLine="567"/>
        <w:jc w:val="both"/>
        <w:rPr>
          <w:rFonts w:ascii="Times New Roman" w:hAnsi="Times New Roman" w:cs="Courier New"/>
          <w:sz w:val="28"/>
          <w:szCs w:val="28"/>
        </w:rPr>
      </w:pPr>
      <w:r>
        <w:rPr>
          <w:rFonts w:ascii="Times New Roman" w:hAnsi="Times New Roman" w:cs="Courier New"/>
          <w:sz w:val="28"/>
          <w:szCs w:val="28"/>
        </w:rPr>
        <w:t>8.6</w:t>
      </w:r>
      <w:r w:rsidRPr="003073A3">
        <w:rPr>
          <w:rFonts w:ascii="Times New Roman" w:hAnsi="Times New Roman" w:cs="Courier New"/>
          <w:sz w:val="28"/>
          <w:szCs w:val="28"/>
        </w:rPr>
        <w:t>.3.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760"/>
        <w:gridCol w:w="2880"/>
      </w:tblGrid>
      <w:tr w:rsidR="003073A3" w:rsidRPr="003073A3" w:rsidTr="00380890">
        <w:trPr>
          <w:trHeight w:val="585"/>
        </w:trPr>
        <w:tc>
          <w:tcPr>
            <w:tcW w:w="727" w:type="dxa"/>
          </w:tcPr>
          <w:p w:rsidR="003073A3" w:rsidRPr="003073A3" w:rsidRDefault="003073A3" w:rsidP="003073A3">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
                <w:sz w:val="24"/>
                <w:szCs w:val="24"/>
              </w:rPr>
            </w:pPr>
            <w:r w:rsidRPr="003073A3">
              <w:rPr>
                <w:rFonts w:ascii="Times New Roman" w:hAnsi="Times New Roman" w:cs="Courier New"/>
                <w:b/>
                <w:sz w:val="24"/>
                <w:szCs w:val="24"/>
              </w:rPr>
              <w:t xml:space="preserve">№ </w:t>
            </w:r>
            <w:proofErr w:type="gramStart"/>
            <w:r w:rsidRPr="003073A3">
              <w:rPr>
                <w:rFonts w:ascii="Times New Roman" w:hAnsi="Times New Roman" w:cs="Courier New"/>
                <w:b/>
                <w:sz w:val="24"/>
                <w:szCs w:val="24"/>
              </w:rPr>
              <w:t>п</w:t>
            </w:r>
            <w:proofErr w:type="gramEnd"/>
            <w:r w:rsidRPr="003073A3">
              <w:rPr>
                <w:rFonts w:ascii="Times New Roman" w:hAnsi="Times New Roman" w:cs="Courier New"/>
                <w:b/>
                <w:sz w:val="24"/>
                <w:szCs w:val="24"/>
              </w:rPr>
              <w:t>/п</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
                <w:sz w:val="24"/>
                <w:szCs w:val="24"/>
              </w:rPr>
            </w:pPr>
          </w:p>
        </w:tc>
        <w:tc>
          <w:tcPr>
            <w:tcW w:w="5760" w:type="dxa"/>
          </w:tcPr>
          <w:p w:rsidR="003073A3" w:rsidRPr="003073A3" w:rsidRDefault="003073A3" w:rsidP="003073A3">
            <w:pPr>
              <w:suppressAutoHyphens/>
              <w:spacing w:after="0" w:line="240" w:lineRule="auto"/>
              <w:rPr>
                <w:rFonts w:ascii="Times New Roman" w:hAnsi="Times New Roman" w:cs="Courier New"/>
                <w:b/>
                <w:sz w:val="24"/>
                <w:szCs w:val="24"/>
                <w:lang w:eastAsia="ar-SA"/>
              </w:rPr>
            </w:pPr>
            <w:r w:rsidRPr="003073A3">
              <w:rPr>
                <w:rFonts w:ascii="Times New Roman" w:hAnsi="Times New Roman" w:cs="Courier New"/>
                <w:b/>
                <w:sz w:val="24"/>
                <w:szCs w:val="24"/>
                <w:lang w:eastAsia="ar-SA"/>
              </w:rPr>
              <w:t>Упущения</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
                <w:sz w:val="24"/>
                <w:szCs w:val="24"/>
              </w:rPr>
            </w:pPr>
          </w:p>
        </w:tc>
        <w:tc>
          <w:tcPr>
            <w:tcW w:w="2880" w:type="dxa"/>
          </w:tcPr>
          <w:p w:rsidR="003073A3" w:rsidRPr="003073A3" w:rsidRDefault="003073A3" w:rsidP="003073A3">
            <w:pPr>
              <w:suppressAutoHyphens/>
              <w:spacing w:after="0" w:line="240" w:lineRule="auto"/>
              <w:rPr>
                <w:rFonts w:ascii="Times New Roman" w:hAnsi="Times New Roman" w:cs="Courier New"/>
                <w:b/>
                <w:sz w:val="24"/>
                <w:szCs w:val="24"/>
                <w:lang w:eastAsia="ar-SA"/>
              </w:rPr>
            </w:pPr>
            <w:r w:rsidRPr="003073A3">
              <w:rPr>
                <w:rFonts w:ascii="Times New Roman" w:hAnsi="Times New Roman"/>
                <w:b/>
                <w:sz w:val="24"/>
                <w:szCs w:val="24"/>
                <w:lang w:eastAsia="ar-SA"/>
              </w:rPr>
              <w:t xml:space="preserve">Процент снижения за каждый случай упущения (в процентах </w:t>
            </w:r>
            <w:r w:rsidRPr="003073A3">
              <w:rPr>
                <w:rFonts w:ascii="Times New Roman" w:hAnsi="Times New Roman"/>
                <w:b/>
                <w:sz w:val="24"/>
                <w:szCs w:val="24"/>
                <w:lang w:eastAsia="ar-SA"/>
              </w:rPr>
              <w:lastRenderedPageBreak/>
              <w:t>от максимального размера премии)</w:t>
            </w:r>
          </w:p>
        </w:tc>
      </w:tr>
      <w:tr w:rsidR="003073A3" w:rsidRPr="003073A3" w:rsidTr="00380890">
        <w:trPr>
          <w:trHeight w:val="814"/>
        </w:trPr>
        <w:tc>
          <w:tcPr>
            <w:tcW w:w="727" w:type="dxa"/>
          </w:tcPr>
          <w:p w:rsidR="003073A3" w:rsidRPr="003073A3" w:rsidRDefault="003073A3" w:rsidP="003073A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r w:rsidRPr="003073A3">
              <w:rPr>
                <w:rFonts w:ascii="Times New Roman" w:hAnsi="Times New Roman" w:cs="Courier New"/>
                <w:sz w:val="28"/>
                <w:szCs w:val="28"/>
              </w:rPr>
              <w:lastRenderedPageBreak/>
              <w:t>1</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sz w:val="28"/>
                <w:szCs w:val="28"/>
                <w:lang w:eastAsia="ar-SA"/>
              </w:rPr>
              <w:t>Некачественное, несвоевременное выполнение служебных обязанностей, неквалифицированная подготовка и оформление документов</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100%</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p>
        </w:tc>
      </w:tr>
      <w:tr w:rsidR="003073A3" w:rsidRPr="003073A3" w:rsidTr="00380890">
        <w:trPr>
          <w:trHeight w:val="954"/>
        </w:trPr>
        <w:tc>
          <w:tcPr>
            <w:tcW w:w="727" w:type="dxa"/>
          </w:tcPr>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r w:rsidRPr="003073A3">
              <w:rPr>
                <w:rFonts w:ascii="Times New Roman" w:hAnsi="Times New Roman" w:cs="Courier New"/>
                <w:sz w:val="28"/>
                <w:szCs w:val="28"/>
              </w:rPr>
              <w:t>2</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sz w:val="28"/>
                <w:szCs w:val="28"/>
                <w:lang w:eastAsia="ar-SA"/>
              </w:rPr>
              <w:t>Некачественное, несвоевременное выполнение планов работы, постановлений, распоряжений, решений и поручений</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100%</w:t>
            </w:r>
          </w:p>
          <w:p w:rsidR="003073A3" w:rsidRPr="003073A3" w:rsidRDefault="003073A3" w:rsidP="003073A3">
            <w:pPr>
              <w:suppressAutoHyphens/>
              <w:spacing w:after="0" w:line="240" w:lineRule="auto"/>
              <w:rPr>
                <w:rFonts w:ascii="Times New Roman" w:hAnsi="Times New Roman" w:cs="Courier New"/>
                <w:sz w:val="28"/>
                <w:szCs w:val="28"/>
                <w:lang w:eastAsia="ar-SA"/>
              </w:rPr>
            </w:pP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tc>
      </w:tr>
      <w:tr w:rsidR="003073A3" w:rsidRPr="003073A3" w:rsidTr="00380890">
        <w:trPr>
          <w:trHeight w:val="790"/>
        </w:trPr>
        <w:tc>
          <w:tcPr>
            <w:tcW w:w="727" w:type="dxa"/>
          </w:tcPr>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r w:rsidRPr="003073A3">
              <w:rPr>
                <w:rFonts w:ascii="Times New Roman" w:hAnsi="Times New Roman" w:cs="Courier New"/>
                <w:sz w:val="28"/>
                <w:szCs w:val="28"/>
              </w:rPr>
              <w:t>3</w:t>
            </w: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sz w:val="28"/>
                <w:szCs w:val="28"/>
                <w:lang w:eastAsia="ar-SA"/>
              </w:rPr>
              <w:t>Неквалифицированное рассмотрение заявлений, писем, жалоб от организаций и граждан</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50%</w:t>
            </w:r>
          </w:p>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tc>
      </w:tr>
      <w:tr w:rsidR="003073A3" w:rsidRPr="003073A3" w:rsidTr="00380890">
        <w:trPr>
          <w:trHeight w:val="713"/>
        </w:trPr>
        <w:tc>
          <w:tcPr>
            <w:tcW w:w="727" w:type="dxa"/>
          </w:tcPr>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r w:rsidRPr="003073A3">
              <w:rPr>
                <w:rFonts w:ascii="Times New Roman" w:hAnsi="Times New Roman" w:cs="Courier New"/>
                <w:sz w:val="28"/>
                <w:szCs w:val="28"/>
              </w:rPr>
              <w:t>4</w:t>
            </w: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Нарушение сроков представления установленной отчетности, представление неверной информации</w:t>
            </w: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100%</w:t>
            </w:r>
          </w:p>
          <w:p w:rsidR="003073A3" w:rsidRPr="003073A3" w:rsidRDefault="003073A3" w:rsidP="003073A3">
            <w:pPr>
              <w:suppressAutoHyphens/>
              <w:spacing w:after="0" w:line="240" w:lineRule="auto"/>
              <w:rPr>
                <w:rFonts w:ascii="Times New Roman" w:hAnsi="Times New Roman" w:cs="Courier New"/>
                <w:sz w:val="28"/>
                <w:szCs w:val="28"/>
                <w:lang w:eastAsia="ar-SA"/>
              </w:rPr>
            </w:pPr>
          </w:p>
        </w:tc>
      </w:tr>
      <w:tr w:rsidR="003073A3" w:rsidRPr="003073A3" w:rsidTr="00380890">
        <w:trPr>
          <w:trHeight w:val="539"/>
        </w:trPr>
        <w:tc>
          <w:tcPr>
            <w:tcW w:w="727" w:type="dxa"/>
          </w:tcPr>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r w:rsidRPr="003073A3">
              <w:rPr>
                <w:rFonts w:ascii="Times New Roman" w:hAnsi="Times New Roman" w:cs="Courier New"/>
                <w:sz w:val="28"/>
                <w:szCs w:val="28"/>
              </w:rPr>
              <w:t>5</w:t>
            </w: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Невыполнение поручения вышестоящего руководителя</w:t>
            </w: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100%</w:t>
            </w:r>
          </w:p>
          <w:p w:rsidR="003073A3" w:rsidRPr="003073A3" w:rsidRDefault="003073A3" w:rsidP="003073A3">
            <w:pPr>
              <w:suppressAutoHyphens/>
              <w:spacing w:after="0" w:line="240" w:lineRule="auto"/>
              <w:rPr>
                <w:rFonts w:ascii="Times New Roman" w:hAnsi="Times New Roman" w:cs="Courier New"/>
                <w:sz w:val="28"/>
                <w:szCs w:val="28"/>
                <w:lang w:eastAsia="ar-SA"/>
              </w:rPr>
            </w:pPr>
          </w:p>
        </w:tc>
      </w:tr>
      <w:tr w:rsidR="003073A3" w:rsidRPr="003073A3" w:rsidTr="00380890">
        <w:trPr>
          <w:trHeight w:val="685"/>
        </w:trPr>
        <w:tc>
          <w:tcPr>
            <w:tcW w:w="727" w:type="dxa"/>
          </w:tcPr>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r w:rsidRPr="003073A3">
              <w:rPr>
                <w:rFonts w:ascii="Times New Roman" w:hAnsi="Times New Roman" w:cs="Courier New"/>
                <w:sz w:val="28"/>
                <w:szCs w:val="28"/>
              </w:rPr>
              <w:t>6</w:t>
            </w: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 xml:space="preserve">Отсутствие </w:t>
            </w:r>
            <w:proofErr w:type="gramStart"/>
            <w:r w:rsidRPr="003073A3">
              <w:rPr>
                <w:rFonts w:ascii="Times New Roman" w:hAnsi="Times New Roman" w:cs="Courier New"/>
                <w:sz w:val="28"/>
                <w:szCs w:val="28"/>
                <w:lang w:eastAsia="ar-SA"/>
              </w:rPr>
              <w:t>контроля за</w:t>
            </w:r>
            <w:proofErr w:type="gramEnd"/>
            <w:r w:rsidRPr="003073A3">
              <w:rPr>
                <w:rFonts w:ascii="Times New Roman" w:hAnsi="Times New Roman" w:cs="Courier New"/>
                <w:sz w:val="28"/>
                <w:szCs w:val="28"/>
                <w:lang w:eastAsia="ar-SA"/>
              </w:rPr>
              <w:t xml:space="preserve"> работой подчиненных работников</w:t>
            </w: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50%</w:t>
            </w:r>
          </w:p>
          <w:p w:rsidR="003073A3" w:rsidRPr="003073A3" w:rsidRDefault="003073A3" w:rsidP="003073A3">
            <w:pPr>
              <w:suppressAutoHyphens/>
              <w:spacing w:after="0" w:line="240" w:lineRule="auto"/>
              <w:rPr>
                <w:rFonts w:ascii="Times New Roman" w:hAnsi="Times New Roman" w:cs="Courier New"/>
                <w:sz w:val="28"/>
                <w:szCs w:val="28"/>
                <w:lang w:eastAsia="ar-SA"/>
              </w:rPr>
            </w:pPr>
          </w:p>
        </w:tc>
      </w:tr>
      <w:tr w:rsidR="003073A3" w:rsidRPr="003073A3" w:rsidTr="00380890">
        <w:trPr>
          <w:trHeight w:val="525"/>
        </w:trPr>
        <w:tc>
          <w:tcPr>
            <w:tcW w:w="727" w:type="dxa"/>
          </w:tcPr>
          <w:p w:rsidR="003073A3" w:rsidRPr="003073A3" w:rsidRDefault="003073A3" w:rsidP="0030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8"/>
                <w:szCs w:val="28"/>
              </w:rPr>
            </w:pPr>
            <w:r w:rsidRPr="003073A3">
              <w:rPr>
                <w:rFonts w:ascii="Times New Roman" w:hAnsi="Times New Roman" w:cs="Courier New"/>
                <w:sz w:val="28"/>
                <w:szCs w:val="28"/>
              </w:rPr>
              <w:t>7</w:t>
            </w:r>
          </w:p>
        </w:tc>
        <w:tc>
          <w:tcPr>
            <w:tcW w:w="576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2880" w:type="dxa"/>
          </w:tcPr>
          <w:p w:rsidR="003073A3" w:rsidRPr="003073A3" w:rsidRDefault="003073A3" w:rsidP="003073A3">
            <w:pPr>
              <w:suppressAutoHyphens/>
              <w:spacing w:after="0" w:line="240" w:lineRule="auto"/>
              <w:rPr>
                <w:rFonts w:ascii="Times New Roman" w:hAnsi="Times New Roman" w:cs="Courier New"/>
                <w:sz w:val="28"/>
                <w:szCs w:val="28"/>
                <w:lang w:eastAsia="ar-SA"/>
              </w:rPr>
            </w:pPr>
            <w:r w:rsidRPr="003073A3">
              <w:rPr>
                <w:rFonts w:ascii="Times New Roman" w:hAnsi="Times New Roman" w:cs="Courier New"/>
                <w:sz w:val="28"/>
                <w:szCs w:val="28"/>
                <w:lang w:eastAsia="ar-SA"/>
              </w:rPr>
              <w:t>до 100%</w:t>
            </w:r>
          </w:p>
          <w:p w:rsidR="003073A3" w:rsidRPr="003073A3" w:rsidRDefault="003073A3" w:rsidP="003073A3">
            <w:pPr>
              <w:suppressAutoHyphens/>
              <w:spacing w:after="0" w:line="240" w:lineRule="auto"/>
              <w:rPr>
                <w:rFonts w:ascii="Times New Roman" w:hAnsi="Times New Roman" w:cs="Courier New"/>
                <w:sz w:val="28"/>
                <w:szCs w:val="28"/>
                <w:lang w:eastAsia="ar-SA"/>
              </w:rPr>
            </w:pPr>
          </w:p>
        </w:tc>
      </w:tr>
    </w:tbl>
    <w:p w:rsidR="003073A3" w:rsidRPr="0058363F" w:rsidRDefault="003073A3" w:rsidP="003073A3">
      <w:pPr>
        <w:pStyle w:val="a5"/>
        <w:ind w:firstLine="567"/>
      </w:pPr>
    </w:p>
    <w:p w:rsidR="00384B40" w:rsidRPr="0058363F" w:rsidRDefault="00384B40" w:rsidP="00AE132C">
      <w:pPr>
        <w:pStyle w:val="a5"/>
        <w:ind w:firstLine="567"/>
      </w:pPr>
      <w:r w:rsidRPr="0058363F">
        <w:t>8.</w:t>
      </w:r>
      <w:r w:rsidR="003073A3">
        <w:t>7</w:t>
      </w:r>
      <w:r w:rsidRPr="0058363F">
        <w:t xml:space="preserve">. Частичное или полное лишение </w:t>
      </w:r>
      <w:r w:rsidRPr="0058363F">
        <w:rPr>
          <w:szCs w:val="28"/>
        </w:rPr>
        <w:t>ежемесячного денежного поощрения</w:t>
      </w:r>
      <w:r w:rsidRPr="0058363F">
        <w:t xml:space="preserve">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w:t>
      </w:r>
      <w:r w:rsidRPr="0058363F">
        <w:rPr>
          <w:szCs w:val="28"/>
        </w:rPr>
        <w:t>ежемесячного денежного поощрения</w:t>
      </w:r>
      <w:r w:rsidRPr="0058363F">
        <w:t xml:space="preserve">, то лишение или снижение размера </w:t>
      </w:r>
      <w:r w:rsidRPr="0058363F">
        <w:rPr>
          <w:szCs w:val="28"/>
        </w:rPr>
        <w:t>ежемесячного денежного поощрения</w:t>
      </w:r>
      <w:r w:rsidRPr="0058363F">
        <w:t xml:space="preserve"> производятся в том расчетном периоде, в котором обнаружены эти упущения.</w:t>
      </w:r>
    </w:p>
    <w:p w:rsidR="00384B40" w:rsidRPr="0058363F" w:rsidRDefault="003073A3" w:rsidP="000B1C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384B40" w:rsidRPr="0058363F">
        <w:rPr>
          <w:rFonts w:ascii="Times New Roman" w:hAnsi="Times New Roman" w:cs="Times New Roman"/>
          <w:sz w:val="28"/>
          <w:szCs w:val="28"/>
        </w:rPr>
        <w:t>. Муниципальный служащий, которому произведено частичное или полное снижение ежемесячного денежного поощрения,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384B40" w:rsidRDefault="003073A3" w:rsidP="000B1C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384B40" w:rsidRPr="0058363F">
        <w:rPr>
          <w:rFonts w:ascii="Times New Roman" w:hAnsi="Times New Roman" w:cs="Times New Roman"/>
          <w:sz w:val="28"/>
          <w:szCs w:val="28"/>
        </w:rPr>
        <w:t>. Решение о снижении ежемесячного денежного поощрения может быть</w:t>
      </w:r>
      <w:r w:rsidR="00384B40" w:rsidRPr="0094173F">
        <w:rPr>
          <w:rFonts w:ascii="Times New Roman" w:hAnsi="Times New Roman" w:cs="Times New Roman"/>
          <w:sz w:val="28"/>
          <w:szCs w:val="28"/>
        </w:rPr>
        <w:t xml:space="preserve"> обжаловано в установленном законодательством порядке.</w:t>
      </w:r>
      <w:r w:rsidR="00384B40" w:rsidRPr="00407FBB">
        <w:rPr>
          <w:rFonts w:ascii="Times New Roman" w:hAnsi="Times New Roman" w:cs="Times New Roman"/>
          <w:sz w:val="28"/>
          <w:szCs w:val="28"/>
        </w:rPr>
        <w:t xml:space="preserve"> Факт обжалования не приостанавливает действия решения о снижении </w:t>
      </w:r>
      <w:r w:rsidR="00384B40" w:rsidRPr="004621F8">
        <w:rPr>
          <w:rFonts w:ascii="Times New Roman" w:hAnsi="Times New Roman" w:cs="Times New Roman"/>
          <w:sz w:val="28"/>
          <w:szCs w:val="28"/>
        </w:rPr>
        <w:t>ежемесячного денежного поощрения или его невыплате.</w:t>
      </w:r>
    </w:p>
    <w:p w:rsidR="00ED0C4C" w:rsidRDefault="00ED0C4C" w:rsidP="000B1C26">
      <w:pPr>
        <w:pStyle w:val="ConsPlusNormal"/>
        <w:ind w:firstLine="540"/>
        <w:jc w:val="both"/>
        <w:rPr>
          <w:rFonts w:ascii="Times New Roman" w:hAnsi="Times New Roman" w:cs="Times New Roman"/>
          <w:sz w:val="28"/>
          <w:szCs w:val="28"/>
        </w:rPr>
      </w:pPr>
    </w:p>
    <w:p w:rsidR="00ED0C4C" w:rsidRPr="005F2BE2" w:rsidRDefault="00ED0C4C" w:rsidP="001256A7">
      <w:pPr>
        <w:pStyle w:val="a7"/>
        <w:spacing w:after="0" w:line="240" w:lineRule="auto"/>
        <w:ind w:left="928"/>
        <w:jc w:val="center"/>
        <w:rPr>
          <w:rFonts w:ascii="Times New Roman" w:hAnsi="Times New Roman"/>
          <w:b/>
          <w:sz w:val="28"/>
          <w:szCs w:val="28"/>
        </w:rPr>
      </w:pPr>
      <w:r w:rsidRPr="005F2BE2">
        <w:rPr>
          <w:rFonts w:ascii="Times New Roman" w:hAnsi="Times New Roman"/>
          <w:sz w:val="28"/>
          <w:szCs w:val="28"/>
        </w:rPr>
        <w:t>Раздел 9.</w:t>
      </w:r>
      <w:r w:rsidRPr="005F2BE2">
        <w:rPr>
          <w:rFonts w:ascii="Times New Roman" w:hAnsi="Times New Roman"/>
          <w:b/>
          <w:sz w:val="28"/>
        </w:rPr>
        <w:t xml:space="preserve"> </w:t>
      </w:r>
      <w:r w:rsidRPr="005F2BE2">
        <w:rPr>
          <w:rFonts w:ascii="Times New Roman" w:hAnsi="Times New Roman"/>
          <w:b/>
          <w:sz w:val="28"/>
          <w:szCs w:val="28"/>
        </w:rPr>
        <w:t>П</w:t>
      </w:r>
      <w:r w:rsidR="00381742" w:rsidRPr="005F2BE2">
        <w:rPr>
          <w:rFonts w:ascii="Times New Roman" w:hAnsi="Times New Roman"/>
          <w:b/>
          <w:sz w:val="28"/>
          <w:szCs w:val="28"/>
        </w:rPr>
        <w:t xml:space="preserve">орядок и условия выплаты </w:t>
      </w:r>
      <w:r w:rsidRPr="005F2BE2">
        <w:rPr>
          <w:rFonts w:ascii="Times New Roman" w:hAnsi="Times New Roman"/>
          <w:b/>
          <w:sz w:val="28"/>
          <w:szCs w:val="28"/>
        </w:rPr>
        <w:t>ежемесячной (персональной) выплаты за сложность, напряженность и высокие достижения в работе</w:t>
      </w:r>
    </w:p>
    <w:p w:rsidR="00ED0C4C" w:rsidRPr="005F2BE2" w:rsidRDefault="00381742" w:rsidP="00ED0C4C">
      <w:pPr>
        <w:pStyle w:val="a7"/>
        <w:autoSpaceDE w:val="0"/>
        <w:autoSpaceDN w:val="0"/>
        <w:adjustRightInd w:val="0"/>
        <w:spacing w:after="0" w:line="240" w:lineRule="auto"/>
        <w:ind w:left="0" w:firstLine="709"/>
        <w:jc w:val="both"/>
        <w:rPr>
          <w:rFonts w:ascii="Times New Roman" w:hAnsi="Times New Roman"/>
          <w:sz w:val="28"/>
          <w:szCs w:val="28"/>
        </w:rPr>
      </w:pPr>
      <w:r w:rsidRPr="005F2BE2">
        <w:rPr>
          <w:rFonts w:ascii="Times New Roman" w:hAnsi="Times New Roman"/>
          <w:sz w:val="28"/>
          <w:szCs w:val="28"/>
        </w:rPr>
        <w:lastRenderedPageBreak/>
        <w:t>9</w:t>
      </w:r>
      <w:r w:rsidR="00ED0C4C" w:rsidRPr="005F2BE2">
        <w:rPr>
          <w:rFonts w:ascii="Times New Roman" w:hAnsi="Times New Roman"/>
          <w:sz w:val="28"/>
          <w:szCs w:val="28"/>
        </w:rPr>
        <w:t>.1. Ежемесячная (персональная) выплата за сложность, напряженность и высокие достижения в работе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ED0C4C" w:rsidRPr="005F2BE2" w:rsidRDefault="00381742" w:rsidP="00ED0C4C">
      <w:pPr>
        <w:pStyle w:val="a7"/>
        <w:autoSpaceDE w:val="0"/>
        <w:autoSpaceDN w:val="0"/>
        <w:adjustRightInd w:val="0"/>
        <w:spacing w:after="0" w:line="240" w:lineRule="auto"/>
        <w:ind w:left="0" w:firstLine="709"/>
        <w:jc w:val="both"/>
        <w:rPr>
          <w:rFonts w:ascii="Times New Roman" w:hAnsi="Times New Roman"/>
          <w:sz w:val="28"/>
          <w:szCs w:val="28"/>
        </w:rPr>
      </w:pPr>
      <w:r w:rsidRPr="005F2BE2">
        <w:rPr>
          <w:rFonts w:ascii="Times New Roman" w:hAnsi="Times New Roman"/>
          <w:sz w:val="28"/>
          <w:szCs w:val="28"/>
        </w:rPr>
        <w:t>9</w:t>
      </w:r>
      <w:r w:rsidR="00ED0C4C" w:rsidRPr="005F2BE2">
        <w:rPr>
          <w:rFonts w:ascii="Times New Roman" w:hAnsi="Times New Roman"/>
          <w:sz w:val="28"/>
          <w:szCs w:val="28"/>
        </w:rPr>
        <w:t>.2. Ежемесячная (персональная) выплата за сложность, напряженность и высокие достижения в работе устанавливается в размере из расчета на год:</w:t>
      </w:r>
    </w:p>
    <w:p w:rsidR="00ED0C4C" w:rsidRPr="005F2BE2" w:rsidRDefault="00ED0C4C" w:rsidP="00ED0C4C">
      <w:pPr>
        <w:pStyle w:val="a7"/>
        <w:autoSpaceDE w:val="0"/>
        <w:autoSpaceDN w:val="0"/>
        <w:adjustRightInd w:val="0"/>
        <w:spacing w:after="0" w:line="240" w:lineRule="auto"/>
        <w:ind w:left="0" w:firstLine="709"/>
        <w:jc w:val="both"/>
        <w:rPr>
          <w:rFonts w:ascii="Times New Roman" w:hAnsi="Times New Roman"/>
          <w:sz w:val="28"/>
          <w:szCs w:val="28"/>
        </w:rPr>
      </w:pPr>
      <w:r w:rsidRPr="005F2BE2">
        <w:rPr>
          <w:rFonts w:ascii="Times New Roman" w:hAnsi="Times New Roman"/>
          <w:sz w:val="28"/>
          <w:szCs w:val="28"/>
        </w:rPr>
        <w:t>-по высшим должностям муниципальной службы, учреждаемым для выполнени</w:t>
      </w:r>
      <w:r w:rsidR="00381742" w:rsidRPr="005F2BE2">
        <w:rPr>
          <w:rFonts w:ascii="Times New Roman" w:hAnsi="Times New Roman"/>
          <w:sz w:val="28"/>
          <w:szCs w:val="28"/>
        </w:rPr>
        <w:t>я функции "руководитель", - 22</w:t>
      </w:r>
      <w:r w:rsidRPr="005F2BE2">
        <w:rPr>
          <w:rFonts w:ascii="Times New Roman" w:hAnsi="Times New Roman"/>
          <w:sz w:val="28"/>
          <w:szCs w:val="28"/>
        </w:rPr>
        <w:t xml:space="preserve"> должностного оклада;</w:t>
      </w:r>
    </w:p>
    <w:p w:rsidR="00ED0C4C" w:rsidRPr="005F2BE2" w:rsidRDefault="00ED0C4C" w:rsidP="00ED0C4C">
      <w:pPr>
        <w:pStyle w:val="a7"/>
        <w:autoSpaceDE w:val="0"/>
        <w:autoSpaceDN w:val="0"/>
        <w:adjustRightInd w:val="0"/>
        <w:spacing w:after="0" w:line="240" w:lineRule="auto"/>
        <w:ind w:left="0" w:firstLine="709"/>
        <w:jc w:val="both"/>
        <w:rPr>
          <w:rFonts w:ascii="Times New Roman" w:hAnsi="Times New Roman"/>
          <w:sz w:val="28"/>
          <w:szCs w:val="28"/>
        </w:rPr>
      </w:pPr>
      <w:r w:rsidRPr="005F2BE2">
        <w:rPr>
          <w:rFonts w:ascii="Times New Roman" w:hAnsi="Times New Roman"/>
          <w:sz w:val="28"/>
          <w:szCs w:val="28"/>
        </w:rPr>
        <w:t>-по главным должностям муниципальной службы, учреждаемым для выполнения функции "руководитель", "помощник (советник)", "специалист", - 20 должностных окладов;</w:t>
      </w:r>
    </w:p>
    <w:p w:rsidR="00ED0C4C" w:rsidRPr="005F2BE2" w:rsidRDefault="00ED0C4C" w:rsidP="00ED0C4C">
      <w:pPr>
        <w:pStyle w:val="a7"/>
        <w:autoSpaceDE w:val="0"/>
        <w:autoSpaceDN w:val="0"/>
        <w:adjustRightInd w:val="0"/>
        <w:spacing w:after="0" w:line="240" w:lineRule="auto"/>
        <w:ind w:left="0" w:firstLine="709"/>
        <w:jc w:val="both"/>
        <w:rPr>
          <w:rFonts w:ascii="Times New Roman" w:hAnsi="Times New Roman"/>
          <w:sz w:val="28"/>
          <w:szCs w:val="28"/>
        </w:rPr>
      </w:pPr>
      <w:r w:rsidRPr="005F2BE2">
        <w:rPr>
          <w:rFonts w:ascii="Times New Roman" w:hAnsi="Times New Roman"/>
          <w:sz w:val="28"/>
          <w:szCs w:val="28"/>
        </w:rPr>
        <w:t>-по ведущим должностям муниципальной службы, учреждаемым для выполнения функции "руководитель", "специалист", "обеспечивающий специалист", - 1</w:t>
      </w:r>
      <w:r w:rsidR="00381742" w:rsidRPr="005F2BE2">
        <w:rPr>
          <w:rFonts w:ascii="Times New Roman" w:hAnsi="Times New Roman"/>
          <w:sz w:val="28"/>
          <w:szCs w:val="28"/>
        </w:rPr>
        <w:t>9,5</w:t>
      </w:r>
      <w:r w:rsidRPr="005F2BE2">
        <w:rPr>
          <w:rFonts w:ascii="Times New Roman" w:hAnsi="Times New Roman"/>
          <w:sz w:val="28"/>
          <w:szCs w:val="28"/>
        </w:rPr>
        <w:t xml:space="preserve"> должностных окладов;</w:t>
      </w:r>
    </w:p>
    <w:p w:rsidR="00ED0C4C" w:rsidRPr="005F2BE2" w:rsidRDefault="00ED0C4C" w:rsidP="00ED0C4C">
      <w:pPr>
        <w:autoSpaceDE w:val="0"/>
        <w:autoSpaceDN w:val="0"/>
        <w:adjustRightInd w:val="0"/>
        <w:spacing w:after="0" w:line="240" w:lineRule="auto"/>
        <w:ind w:firstLine="709"/>
        <w:jc w:val="both"/>
        <w:rPr>
          <w:rFonts w:ascii="Times New Roman" w:hAnsi="Times New Roman"/>
          <w:sz w:val="28"/>
          <w:szCs w:val="28"/>
        </w:rPr>
      </w:pPr>
      <w:r w:rsidRPr="005F2BE2">
        <w:rPr>
          <w:rFonts w:ascii="Times New Roman" w:hAnsi="Times New Roman"/>
          <w:sz w:val="28"/>
          <w:szCs w:val="28"/>
        </w:rPr>
        <w:t>- по старшим должностям муниципальной службы, учреждаемым для выполнения функций "специалист", "</w:t>
      </w:r>
      <w:r w:rsidR="00381742" w:rsidRPr="005F2BE2">
        <w:rPr>
          <w:rFonts w:ascii="Times New Roman" w:hAnsi="Times New Roman"/>
          <w:sz w:val="28"/>
          <w:szCs w:val="28"/>
        </w:rPr>
        <w:t>обеспечивающий специалист", - 17</w:t>
      </w:r>
      <w:r w:rsidRPr="005F2BE2">
        <w:rPr>
          <w:rFonts w:ascii="Times New Roman" w:hAnsi="Times New Roman"/>
          <w:sz w:val="28"/>
          <w:szCs w:val="28"/>
        </w:rPr>
        <w:t>,5 должностного оклада;</w:t>
      </w:r>
    </w:p>
    <w:p w:rsidR="00ED0C4C" w:rsidRPr="005F2BE2" w:rsidRDefault="00ED0C4C" w:rsidP="00ED0C4C">
      <w:pPr>
        <w:autoSpaceDE w:val="0"/>
        <w:autoSpaceDN w:val="0"/>
        <w:adjustRightInd w:val="0"/>
        <w:spacing w:after="0" w:line="240" w:lineRule="auto"/>
        <w:ind w:firstLine="709"/>
        <w:jc w:val="both"/>
        <w:rPr>
          <w:rFonts w:ascii="Times New Roman" w:hAnsi="Times New Roman"/>
          <w:sz w:val="28"/>
          <w:szCs w:val="28"/>
        </w:rPr>
      </w:pPr>
      <w:r w:rsidRPr="005F2BE2">
        <w:rPr>
          <w:rFonts w:ascii="Times New Roman" w:hAnsi="Times New Roman"/>
          <w:sz w:val="28"/>
          <w:szCs w:val="28"/>
        </w:rPr>
        <w:t>-по младшим должностям муниципальной службы, учреждаемым для выполнения функции "специалист", "об</w:t>
      </w:r>
      <w:r w:rsidR="00381742" w:rsidRPr="005F2BE2">
        <w:rPr>
          <w:rFonts w:ascii="Times New Roman" w:hAnsi="Times New Roman"/>
          <w:sz w:val="28"/>
          <w:szCs w:val="28"/>
        </w:rPr>
        <w:t>еспечивающий специалист", - 17</w:t>
      </w:r>
      <w:r w:rsidRPr="005F2BE2">
        <w:rPr>
          <w:rFonts w:ascii="Times New Roman" w:hAnsi="Times New Roman"/>
          <w:sz w:val="28"/>
          <w:szCs w:val="28"/>
        </w:rPr>
        <w:t xml:space="preserve"> должностного оклада.</w:t>
      </w:r>
    </w:p>
    <w:p w:rsidR="00ED0C4C" w:rsidRPr="005F2BE2" w:rsidRDefault="00381742" w:rsidP="00ED0C4C">
      <w:pPr>
        <w:pStyle w:val="a7"/>
        <w:autoSpaceDE w:val="0"/>
        <w:autoSpaceDN w:val="0"/>
        <w:adjustRightInd w:val="0"/>
        <w:spacing w:after="0" w:line="240" w:lineRule="auto"/>
        <w:ind w:left="0" w:firstLine="709"/>
        <w:jc w:val="both"/>
        <w:rPr>
          <w:rFonts w:ascii="Times New Roman" w:hAnsi="Times New Roman"/>
          <w:sz w:val="28"/>
          <w:szCs w:val="28"/>
        </w:rPr>
      </w:pPr>
      <w:r w:rsidRPr="005F2BE2">
        <w:rPr>
          <w:rFonts w:ascii="Times New Roman" w:hAnsi="Times New Roman"/>
          <w:sz w:val="28"/>
          <w:szCs w:val="28"/>
        </w:rPr>
        <w:t>9.3. К</w:t>
      </w:r>
      <w:r w:rsidR="00ED0C4C" w:rsidRPr="005F2BE2">
        <w:rPr>
          <w:rFonts w:ascii="Times New Roman" w:hAnsi="Times New Roman"/>
          <w:sz w:val="28"/>
          <w:szCs w:val="28"/>
        </w:rPr>
        <w:t xml:space="preserve"> сложным, напряженным и высоким достижениям в работе относятся:</w:t>
      </w:r>
    </w:p>
    <w:p w:rsidR="00ED0C4C" w:rsidRPr="005F2BE2" w:rsidRDefault="00ED0C4C" w:rsidP="00ED0C4C">
      <w:pPr>
        <w:pStyle w:val="a7"/>
        <w:spacing w:after="0" w:line="240" w:lineRule="auto"/>
        <w:ind w:left="0" w:firstLine="709"/>
        <w:jc w:val="both"/>
        <w:rPr>
          <w:rFonts w:ascii="Times New Roman" w:hAnsi="Times New Roman"/>
          <w:sz w:val="28"/>
          <w:szCs w:val="28"/>
        </w:rPr>
      </w:pPr>
      <w:r w:rsidRPr="005F2BE2">
        <w:rPr>
          <w:rFonts w:ascii="Times New Roman" w:hAnsi="Times New Roman"/>
          <w:sz w:val="28"/>
          <w:szCs w:val="28"/>
        </w:rPr>
        <w:t>- выполнение работ высокой напряженности и интенсивности, неотложных работ требующих повышенного внимания;</w:t>
      </w:r>
    </w:p>
    <w:p w:rsidR="00ED0C4C" w:rsidRPr="005F2BE2" w:rsidRDefault="00ED0C4C" w:rsidP="00ED0C4C">
      <w:pPr>
        <w:spacing w:after="0" w:line="240" w:lineRule="auto"/>
        <w:ind w:firstLine="709"/>
        <w:jc w:val="both"/>
        <w:rPr>
          <w:rFonts w:ascii="Times New Roman" w:hAnsi="Times New Roman"/>
          <w:sz w:val="28"/>
          <w:szCs w:val="28"/>
        </w:rPr>
      </w:pPr>
      <w:r w:rsidRPr="005F2BE2">
        <w:rPr>
          <w:rFonts w:ascii="Times New Roman" w:hAnsi="Times New Roman"/>
          <w:sz w:val="28"/>
          <w:szCs w:val="28"/>
        </w:rPr>
        <w:t>- привлечение работников к выполнению срочных, важных и ответственных заданий;</w:t>
      </w:r>
    </w:p>
    <w:p w:rsidR="00ED0C4C" w:rsidRPr="005F2BE2" w:rsidRDefault="00ED0C4C" w:rsidP="00ED0C4C">
      <w:pPr>
        <w:spacing w:after="0" w:line="240" w:lineRule="auto"/>
        <w:ind w:firstLine="709"/>
        <w:jc w:val="both"/>
        <w:rPr>
          <w:rFonts w:ascii="Times New Roman" w:hAnsi="Times New Roman"/>
          <w:sz w:val="28"/>
          <w:szCs w:val="28"/>
        </w:rPr>
      </w:pPr>
      <w:r w:rsidRPr="005F2BE2">
        <w:rPr>
          <w:rFonts w:ascii="Times New Roman" w:hAnsi="Times New Roman"/>
          <w:sz w:val="28"/>
          <w:szCs w:val="28"/>
        </w:rPr>
        <w:t>- компетентность в принятии управленческих решений;</w:t>
      </w:r>
    </w:p>
    <w:p w:rsidR="00ED0C4C" w:rsidRPr="005F2BE2" w:rsidRDefault="00ED0C4C" w:rsidP="00ED0C4C">
      <w:pPr>
        <w:spacing w:after="0" w:line="240" w:lineRule="auto"/>
        <w:ind w:firstLine="709"/>
        <w:jc w:val="both"/>
        <w:rPr>
          <w:rFonts w:ascii="Times New Roman" w:hAnsi="Times New Roman"/>
          <w:sz w:val="28"/>
          <w:szCs w:val="28"/>
        </w:rPr>
      </w:pPr>
      <w:proofErr w:type="gramStart"/>
      <w:r w:rsidRPr="005F2BE2">
        <w:rPr>
          <w:rFonts w:ascii="Times New Roman" w:hAnsi="Times New Roman"/>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ED0C4C" w:rsidRPr="005F2BE2" w:rsidRDefault="00ED0C4C" w:rsidP="00ED0C4C">
      <w:pPr>
        <w:pStyle w:val="a7"/>
        <w:spacing w:after="0" w:line="240" w:lineRule="auto"/>
        <w:ind w:left="0" w:firstLine="709"/>
        <w:jc w:val="both"/>
        <w:rPr>
          <w:rFonts w:ascii="Times New Roman" w:hAnsi="Times New Roman"/>
          <w:sz w:val="28"/>
          <w:szCs w:val="28"/>
        </w:rPr>
      </w:pPr>
      <w:r w:rsidRPr="005F2BE2">
        <w:rPr>
          <w:rFonts w:ascii="Times New Roman" w:hAnsi="Times New Roman"/>
          <w:sz w:val="28"/>
          <w:szCs w:val="28"/>
        </w:rPr>
        <w:t>- необходимость применения при исполнении должностных обязанностей широкого круга специальных знаний в различных областях.</w:t>
      </w:r>
    </w:p>
    <w:p w:rsidR="00ED0C4C" w:rsidRPr="005F2BE2" w:rsidRDefault="00381742" w:rsidP="00ED0C4C">
      <w:pPr>
        <w:pStyle w:val="a7"/>
        <w:spacing w:after="0" w:line="240" w:lineRule="auto"/>
        <w:ind w:left="0" w:firstLine="709"/>
        <w:jc w:val="both"/>
        <w:rPr>
          <w:rFonts w:ascii="Times New Roman" w:hAnsi="Times New Roman"/>
          <w:sz w:val="28"/>
          <w:szCs w:val="28"/>
        </w:rPr>
      </w:pPr>
      <w:r w:rsidRPr="005F2BE2">
        <w:rPr>
          <w:rFonts w:ascii="Times New Roman" w:hAnsi="Times New Roman"/>
          <w:sz w:val="28"/>
          <w:szCs w:val="28"/>
        </w:rPr>
        <w:t>9</w:t>
      </w:r>
      <w:r w:rsidR="00ED0C4C" w:rsidRPr="005F2BE2">
        <w:rPr>
          <w:rFonts w:ascii="Times New Roman" w:hAnsi="Times New Roman"/>
          <w:sz w:val="28"/>
          <w:szCs w:val="28"/>
        </w:rPr>
        <w:t>.4. размер ежемесячной (персональной) выплаты за сложность, напряженность и высокие достижения в работе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ED0C4C" w:rsidRPr="005F2BE2" w:rsidRDefault="00381742" w:rsidP="00ED0C4C">
      <w:pPr>
        <w:pStyle w:val="a5"/>
        <w:ind w:firstLine="709"/>
      </w:pPr>
      <w:r w:rsidRPr="005F2BE2">
        <w:rPr>
          <w:szCs w:val="28"/>
        </w:rPr>
        <w:t>9</w:t>
      </w:r>
      <w:r w:rsidR="00ED0C4C" w:rsidRPr="005F2BE2">
        <w:rPr>
          <w:szCs w:val="28"/>
        </w:rPr>
        <w:t xml:space="preserve">.5. Ежемесячный размер выплаты составляет 1/12 установленного размера в п. </w:t>
      </w:r>
      <w:r w:rsidRPr="005F2BE2">
        <w:rPr>
          <w:szCs w:val="28"/>
        </w:rPr>
        <w:t>9</w:t>
      </w:r>
      <w:r w:rsidR="00ED0C4C" w:rsidRPr="005F2BE2">
        <w:rPr>
          <w:szCs w:val="28"/>
        </w:rPr>
        <w:t>.2.</w:t>
      </w:r>
      <w:r w:rsidR="00ED0C4C" w:rsidRPr="005F2BE2">
        <w:t xml:space="preserve"> за фактически отработанное время в календарном месяце.</w:t>
      </w:r>
    </w:p>
    <w:p w:rsidR="00ED0C4C" w:rsidRPr="005F2BE2" w:rsidRDefault="00ED0C4C" w:rsidP="00ED0C4C">
      <w:pPr>
        <w:pStyle w:val="a5"/>
        <w:ind w:firstLine="709"/>
      </w:pPr>
      <w:r w:rsidRPr="005F2BE2">
        <w:t>Фактически отработанное время для расчета размера выплаты определяется  согласно табелю учета рабочего времени.</w:t>
      </w:r>
    </w:p>
    <w:p w:rsidR="00ED0C4C" w:rsidRPr="005F2BE2" w:rsidRDefault="00381742" w:rsidP="00ED0C4C">
      <w:pPr>
        <w:pStyle w:val="a7"/>
        <w:spacing w:after="0" w:line="240" w:lineRule="auto"/>
        <w:ind w:left="0" w:firstLine="709"/>
        <w:jc w:val="both"/>
        <w:rPr>
          <w:rFonts w:ascii="Times New Roman" w:hAnsi="Times New Roman"/>
          <w:sz w:val="28"/>
          <w:szCs w:val="28"/>
        </w:rPr>
      </w:pPr>
      <w:r w:rsidRPr="005F2BE2">
        <w:rPr>
          <w:rFonts w:ascii="Times New Roman" w:hAnsi="Times New Roman"/>
          <w:sz w:val="28"/>
          <w:szCs w:val="28"/>
        </w:rPr>
        <w:t>9</w:t>
      </w:r>
      <w:r w:rsidR="00ED0C4C" w:rsidRPr="005F2BE2">
        <w:rPr>
          <w:rFonts w:ascii="Times New Roman" w:hAnsi="Times New Roman"/>
          <w:sz w:val="28"/>
          <w:szCs w:val="28"/>
        </w:rPr>
        <w:t>.6. Ежемесячная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ED0C4C" w:rsidRDefault="00381742" w:rsidP="00ED0C4C">
      <w:pPr>
        <w:pStyle w:val="a7"/>
        <w:spacing w:after="0" w:line="240" w:lineRule="auto"/>
        <w:ind w:left="0" w:firstLine="709"/>
        <w:jc w:val="both"/>
        <w:rPr>
          <w:rFonts w:ascii="Times New Roman" w:hAnsi="Times New Roman"/>
          <w:sz w:val="28"/>
          <w:szCs w:val="28"/>
        </w:rPr>
      </w:pPr>
      <w:r w:rsidRPr="005F2BE2">
        <w:rPr>
          <w:rFonts w:ascii="Times New Roman" w:hAnsi="Times New Roman"/>
          <w:sz w:val="28"/>
          <w:szCs w:val="28"/>
        </w:rPr>
        <w:t>9</w:t>
      </w:r>
      <w:r w:rsidR="00ED0C4C" w:rsidRPr="005F2BE2">
        <w:rPr>
          <w:rFonts w:ascii="Times New Roman" w:hAnsi="Times New Roman"/>
          <w:sz w:val="28"/>
          <w:szCs w:val="28"/>
        </w:rPr>
        <w:t xml:space="preserve">.7. </w:t>
      </w:r>
      <w:proofErr w:type="gramStart"/>
      <w:r w:rsidR="00ED0C4C" w:rsidRPr="005F2BE2">
        <w:rPr>
          <w:rFonts w:ascii="Times New Roman" w:hAnsi="Times New Roman"/>
          <w:sz w:val="28"/>
          <w:szCs w:val="28"/>
        </w:rPr>
        <w:t xml:space="preserve">Ежемесячная (персональная) выплата за сложность, напряженность и высокие достижения в работе,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w:t>
      </w:r>
      <w:r w:rsidR="00ED0C4C" w:rsidRPr="005F2BE2">
        <w:rPr>
          <w:rFonts w:ascii="Times New Roman" w:hAnsi="Times New Roman"/>
          <w:sz w:val="28"/>
          <w:szCs w:val="28"/>
        </w:rPr>
        <w:lastRenderedPageBreak/>
        <w:t>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ED0C4C" w:rsidRDefault="00ED0C4C" w:rsidP="000B1C26">
      <w:pPr>
        <w:pStyle w:val="ConsPlusNormal"/>
        <w:ind w:firstLine="540"/>
        <w:jc w:val="both"/>
        <w:rPr>
          <w:rFonts w:ascii="Times New Roman" w:hAnsi="Times New Roman" w:cs="Times New Roman"/>
          <w:sz w:val="28"/>
          <w:szCs w:val="28"/>
        </w:rPr>
      </w:pPr>
    </w:p>
    <w:p w:rsidR="00384B40" w:rsidRPr="004621F8" w:rsidRDefault="00384B40" w:rsidP="000B1C26">
      <w:pPr>
        <w:pStyle w:val="ConsPlusNormal"/>
        <w:ind w:firstLine="540"/>
        <w:jc w:val="both"/>
        <w:rPr>
          <w:rFonts w:ascii="Times New Roman" w:hAnsi="Times New Roman" w:cs="Times New Roman"/>
          <w:sz w:val="28"/>
          <w:szCs w:val="28"/>
        </w:rPr>
      </w:pPr>
    </w:p>
    <w:p w:rsidR="00384B40" w:rsidRDefault="00ED0C4C" w:rsidP="008626FB">
      <w:pPr>
        <w:spacing w:after="0" w:line="240" w:lineRule="auto"/>
        <w:ind w:firstLine="425"/>
        <w:jc w:val="center"/>
        <w:rPr>
          <w:rFonts w:ascii="Times New Roman" w:hAnsi="Times New Roman"/>
          <w:b/>
          <w:bCs/>
          <w:sz w:val="28"/>
          <w:szCs w:val="28"/>
        </w:rPr>
      </w:pPr>
      <w:r>
        <w:rPr>
          <w:rFonts w:ascii="Times New Roman" w:hAnsi="Times New Roman"/>
          <w:sz w:val="28"/>
          <w:szCs w:val="28"/>
        </w:rPr>
        <w:t>Раздел 10</w:t>
      </w:r>
      <w:r w:rsidR="00384B40">
        <w:rPr>
          <w:rFonts w:ascii="Times New Roman" w:hAnsi="Times New Roman"/>
          <w:b/>
          <w:sz w:val="28"/>
          <w:szCs w:val="28"/>
        </w:rPr>
        <w:t>.</w:t>
      </w:r>
      <w:r w:rsidR="00384B40">
        <w:rPr>
          <w:b/>
        </w:rPr>
        <w:t xml:space="preserve"> </w:t>
      </w:r>
      <w:r w:rsidR="00384B40">
        <w:rPr>
          <w:rFonts w:ascii="Times New Roman" w:hAnsi="Times New Roman"/>
          <w:b/>
          <w:bCs/>
          <w:sz w:val="28"/>
          <w:szCs w:val="28"/>
        </w:rPr>
        <w:t>Порядок и условия выплаты денежного поощрения</w:t>
      </w:r>
    </w:p>
    <w:p w:rsidR="00ED0C4C" w:rsidRDefault="00384B40" w:rsidP="001256A7">
      <w:pPr>
        <w:spacing w:after="0" w:line="240" w:lineRule="auto"/>
        <w:ind w:firstLine="425"/>
        <w:jc w:val="center"/>
        <w:rPr>
          <w:rFonts w:ascii="Times New Roman" w:hAnsi="Times New Roman"/>
          <w:b/>
          <w:bCs/>
          <w:sz w:val="28"/>
          <w:szCs w:val="28"/>
        </w:rPr>
      </w:pPr>
      <w:r w:rsidRPr="0058363F">
        <w:rPr>
          <w:rFonts w:ascii="Times New Roman" w:hAnsi="Times New Roman"/>
          <w:b/>
          <w:bCs/>
          <w:sz w:val="28"/>
          <w:szCs w:val="28"/>
        </w:rPr>
        <w:t xml:space="preserve"> по результатам работы за квартал</w:t>
      </w:r>
    </w:p>
    <w:p w:rsidR="00ED0C4C" w:rsidRPr="00ED0C4C" w:rsidRDefault="006149E5" w:rsidP="00ED0C4C">
      <w:pPr>
        <w:shd w:val="clear" w:color="auto" w:fill="FFFFFF"/>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10.1</w:t>
      </w:r>
      <w:r w:rsidR="005F2BE2" w:rsidRPr="005F2BE2">
        <w:rPr>
          <w:rFonts w:ascii="Times New Roman" w:hAnsi="Times New Roman"/>
          <w:sz w:val="28"/>
          <w:szCs w:val="28"/>
        </w:rPr>
        <w:t xml:space="preserve"> </w:t>
      </w:r>
      <w:r w:rsidR="005F2BE2">
        <w:rPr>
          <w:rFonts w:ascii="Times New Roman" w:hAnsi="Times New Roman"/>
          <w:sz w:val="28"/>
          <w:szCs w:val="28"/>
        </w:rPr>
        <w:t>Денежное поощрение</w:t>
      </w:r>
      <w:r w:rsidR="005F2BE2">
        <w:rPr>
          <w:rFonts w:ascii="Times New Roman" w:hAnsi="Times New Roman"/>
          <w:sz w:val="28"/>
        </w:rPr>
        <w:t xml:space="preserve"> </w:t>
      </w:r>
      <w:r w:rsidR="00ED0C4C" w:rsidRPr="00ED0C4C">
        <w:rPr>
          <w:rFonts w:ascii="Times New Roman" w:hAnsi="Times New Roman"/>
          <w:sz w:val="28"/>
          <w:szCs w:val="28"/>
        </w:rPr>
        <w:t xml:space="preserve">по результатам работы за квартал устанавливается  в размере </w:t>
      </w:r>
      <w:r w:rsidR="00ED0C4C" w:rsidRPr="00ED0C4C">
        <w:rPr>
          <w:rFonts w:ascii="Times New Roman" w:hAnsi="Times New Roman"/>
          <w:sz w:val="28"/>
          <w:szCs w:val="28"/>
          <w:lang w:eastAsia="ar-SA"/>
        </w:rPr>
        <w:t>двух месячных фондов оплаты труда в год</w:t>
      </w:r>
      <w:r w:rsidR="00ED0C4C" w:rsidRPr="00ED0C4C">
        <w:rPr>
          <w:rFonts w:ascii="Times New Roman" w:hAnsi="Times New Roman"/>
          <w:sz w:val="28"/>
          <w:szCs w:val="28"/>
        </w:rPr>
        <w:t xml:space="preserve">. В случае </w:t>
      </w:r>
      <w:proofErr w:type="gramStart"/>
      <w:r w:rsidR="00ED0C4C" w:rsidRPr="00ED0C4C">
        <w:rPr>
          <w:rFonts w:ascii="Times New Roman" w:hAnsi="Times New Roman"/>
          <w:sz w:val="28"/>
          <w:szCs w:val="28"/>
        </w:rPr>
        <w:t>наличия экономии фонда оплаты труда</w:t>
      </w:r>
      <w:proofErr w:type="gramEnd"/>
      <w:r w:rsidR="00ED0C4C" w:rsidRPr="00ED0C4C">
        <w:rPr>
          <w:rFonts w:ascii="Times New Roman" w:hAnsi="Times New Roman"/>
          <w:sz w:val="28"/>
          <w:szCs w:val="28"/>
        </w:rPr>
        <w:t xml:space="preserve"> размер денежного поощрения по итогам работы за квартал максимальными размерами не ограничивается.</w:t>
      </w:r>
    </w:p>
    <w:p w:rsidR="00ED0C4C" w:rsidRPr="00ED0C4C" w:rsidRDefault="006149E5" w:rsidP="00ED0C4C">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10.2. </w:t>
      </w:r>
      <w:r w:rsidR="00ED0C4C" w:rsidRPr="00ED0C4C">
        <w:rPr>
          <w:rFonts w:ascii="Times New Roman" w:hAnsi="Times New Roman"/>
          <w:sz w:val="28"/>
          <w:szCs w:val="28"/>
          <w:lang w:eastAsia="ar-SA"/>
        </w:rPr>
        <w:t>Размер премии по результатам работы за квартал определяется из расчета:</w:t>
      </w:r>
    </w:p>
    <w:p w:rsidR="00ED0C4C" w:rsidRPr="00ED0C4C" w:rsidRDefault="00ED0C4C" w:rsidP="00ED0C4C">
      <w:pPr>
        <w:suppressAutoHyphens/>
        <w:spacing w:after="0" w:line="240" w:lineRule="auto"/>
        <w:ind w:firstLine="708"/>
        <w:jc w:val="both"/>
        <w:rPr>
          <w:rFonts w:ascii="Times New Roman" w:hAnsi="Times New Roman"/>
          <w:sz w:val="28"/>
          <w:szCs w:val="28"/>
          <w:lang w:eastAsia="ar-SA"/>
        </w:rPr>
      </w:pPr>
      <w:r w:rsidRPr="00ED0C4C">
        <w:rPr>
          <w:rFonts w:ascii="Times New Roman" w:hAnsi="Times New Roman"/>
          <w:sz w:val="28"/>
          <w:szCs w:val="28"/>
          <w:lang w:eastAsia="ar-SA"/>
        </w:rPr>
        <w:t xml:space="preserve">суммы средств, направляемых для выплаты денежного вознаграждения из расчета на квартал, и выплат, установленных </w:t>
      </w:r>
      <w:r w:rsidR="00381742">
        <w:rPr>
          <w:rFonts w:ascii="Times New Roman" w:hAnsi="Times New Roman"/>
          <w:sz w:val="28"/>
          <w:szCs w:val="28"/>
          <w:lang w:eastAsia="ar-SA"/>
        </w:rPr>
        <w:t xml:space="preserve">разделами </w:t>
      </w:r>
      <w:r w:rsidRPr="00ED0C4C">
        <w:rPr>
          <w:rFonts w:ascii="Times New Roman" w:hAnsi="Times New Roman"/>
          <w:sz w:val="28"/>
          <w:szCs w:val="28"/>
          <w:lang w:eastAsia="ar-SA"/>
        </w:rPr>
        <w:t xml:space="preserve"> </w:t>
      </w:r>
      <w:r w:rsidR="00381742">
        <w:rPr>
          <w:rFonts w:ascii="Times New Roman" w:hAnsi="Times New Roman"/>
          <w:sz w:val="28"/>
          <w:szCs w:val="28"/>
          <w:lang w:eastAsia="ar-SA"/>
        </w:rPr>
        <w:t>3 – 9</w:t>
      </w:r>
      <w:r w:rsidRPr="00ED0C4C">
        <w:rPr>
          <w:rFonts w:ascii="Times New Roman" w:hAnsi="Times New Roman"/>
          <w:sz w:val="28"/>
          <w:szCs w:val="28"/>
          <w:lang w:eastAsia="ar-SA"/>
        </w:rPr>
        <w:t xml:space="preserve">, за фактически отработанное время  </w:t>
      </w:r>
      <w:proofErr w:type="gramStart"/>
      <w:r w:rsidRPr="00ED0C4C">
        <w:rPr>
          <w:rFonts w:ascii="Times New Roman" w:hAnsi="Times New Roman"/>
          <w:sz w:val="28"/>
          <w:szCs w:val="28"/>
          <w:lang w:eastAsia="ar-SA"/>
        </w:rPr>
        <w:t>согласно табеля</w:t>
      </w:r>
      <w:proofErr w:type="gramEnd"/>
      <w:r w:rsidRPr="00ED0C4C">
        <w:rPr>
          <w:rFonts w:ascii="Times New Roman" w:hAnsi="Times New Roman"/>
          <w:sz w:val="28"/>
          <w:szCs w:val="28"/>
          <w:lang w:eastAsia="ar-SA"/>
        </w:rPr>
        <w:t xml:space="preserve"> учета рабочего времени, деленных на 3 и умноженных на размер фонда оплаты труда, установленной распоряжением администрации. </w:t>
      </w:r>
    </w:p>
    <w:p w:rsidR="00ED0C4C" w:rsidRPr="00ED0C4C" w:rsidRDefault="006149E5" w:rsidP="00ED0C4C">
      <w:pPr>
        <w:shd w:val="clear" w:color="auto" w:fill="FFFFFF"/>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 xml:space="preserve">10.3. </w:t>
      </w:r>
      <w:r w:rsidR="00ED0C4C" w:rsidRPr="00ED0C4C">
        <w:rPr>
          <w:rFonts w:ascii="Times New Roman" w:hAnsi="Times New Roman"/>
          <w:sz w:val="28"/>
          <w:szCs w:val="28"/>
        </w:rPr>
        <w:t xml:space="preserve">Денежное поощрение по результатам работы за квартал выплачивается на основании распоряжения администрации – </w:t>
      </w:r>
      <w:proofErr w:type="gramStart"/>
      <w:r w:rsidR="00ED0C4C" w:rsidRPr="00ED0C4C">
        <w:rPr>
          <w:rFonts w:ascii="Times New Roman" w:hAnsi="Times New Roman"/>
          <w:sz w:val="28"/>
          <w:szCs w:val="28"/>
        </w:rPr>
        <w:t>в первые</w:t>
      </w:r>
      <w:proofErr w:type="gramEnd"/>
      <w:r w:rsidR="00ED0C4C" w:rsidRPr="00ED0C4C">
        <w:rPr>
          <w:rFonts w:ascii="Times New Roman" w:hAnsi="Times New Roman"/>
          <w:sz w:val="28"/>
          <w:szCs w:val="28"/>
        </w:rPr>
        <w:t xml:space="preserve"> 2 месяца, следующие за последним месяцем каждого квартала, по результатам работы за 4 квартал – до 25 декабря текущего года.</w:t>
      </w:r>
    </w:p>
    <w:p w:rsidR="00ED0C4C" w:rsidRPr="00ED0C4C" w:rsidRDefault="006149E5" w:rsidP="00ED0C4C">
      <w:pPr>
        <w:suppressAutoHyphens/>
        <w:spacing w:after="0" w:line="240" w:lineRule="auto"/>
        <w:ind w:firstLine="708"/>
        <w:jc w:val="both"/>
        <w:rPr>
          <w:rFonts w:ascii="Times New Roman" w:hAnsi="Times New Roman"/>
          <w:spacing w:val="-4"/>
          <w:sz w:val="28"/>
          <w:szCs w:val="28"/>
          <w:lang w:eastAsia="ar-SA"/>
        </w:rPr>
      </w:pPr>
      <w:r>
        <w:rPr>
          <w:rFonts w:ascii="Times New Roman" w:hAnsi="Times New Roman"/>
          <w:sz w:val="28"/>
          <w:szCs w:val="28"/>
          <w:lang w:eastAsia="ar-SA"/>
        </w:rPr>
        <w:t xml:space="preserve">10.4. </w:t>
      </w:r>
      <w:r w:rsidR="005F2BE2" w:rsidRPr="00ED0C4C">
        <w:rPr>
          <w:rFonts w:ascii="Times New Roman" w:hAnsi="Times New Roman"/>
          <w:sz w:val="28"/>
          <w:szCs w:val="28"/>
        </w:rPr>
        <w:t>Денежное поощрение</w:t>
      </w:r>
      <w:r w:rsidR="00ED0C4C" w:rsidRPr="00ED0C4C">
        <w:rPr>
          <w:rFonts w:ascii="Times New Roman" w:hAnsi="Times New Roman"/>
          <w:color w:val="000000"/>
          <w:spacing w:val="-7"/>
          <w:sz w:val="28"/>
          <w:szCs w:val="28"/>
          <w:lang w:eastAsia="ar-SA"/>
        </w:rPr>
        <w:t xml:space="preserve"> по результатам работы за квартал </w:t>
      </w:r>
      <w:r w:rsidR="00ED0C4C" w:rsidRPr="00ED0C4C">
        <w:rPr>
          <w:rFonts w:ascii="Times New Roman" w:hAnsi="Times New Roman"/>
          <w:sz w:val="28"/>
          <w:szCs w:val="28"/>
          <w:lang w:eastAsia="ar-SA"/>
        </w:rPr>
        <w:t xml:space="preserve">в полном размере выплачивается за полностью отработанный квартал, включая время нахождения </w:t>
      </w:r>
      <w:r w:rsidR="00CC536F">
        <w:rPr>
          <w:rFonts w:ascii="Times New Roman" w:hAnsi="Times New Roman"/>
          <w:sz w:val="28"/>
          <w:szCs w:val="28"/>
          <w:lang w:eastAsia="ar-SA"/>
        </w:rPr>
        <w:t>муниципального служащего</w:t>
      </w:r>
      <w:r w:rsidR="00ED0C4C" w:rsidRPr="00ED0C4C">
        <w:rPr>
          <w:rFonts w:ascii="Times New Roman" w:hAnsi="Times New Roman"/>
          <w:sz w:val="28"/>
          <w:szCs w:val="28"/>
          <w:lang w:eastAsia="ar-SA"/>
        </w:rPr>
        <w:t xml:space="preserve"> в служебной командировке,</w:t>
      </w:r>
      <w:r w:rsidR="00ED0C4C" w:rsidRPr="00ED0C4C">
        <w:rPr>
          <w:rFonts w:ascii="Times New Roman" w:hAnsi="Times New Roman"/>
          <w:color w:val="000000"/>
          <w:spacing w:val="-7"/>
          <w:sz w:val="28"/>
          <w:szCs w:val="28"/>
          <w:lang w:eastAsia="ar-SA"/>
        </w:rPr>
        <w:t xml:space="preserve"> на основании</w:t>
      </w:r>
      <w:r w:rsidR="00ED0C4C" w:rsidRPr="00ED0C4C">
        <w:rPr>
          <w:rFonts w:ascii="Times New Roman" w:hAnsi="Times New Roman"/>
          <w:color w:val="FF0000"/>
          <w:spacing w:val="-7"/>
          <w:sz w:val="28"/>
          <w:szCs w:val="28"/>
          <w:lang w:eastAsia="ar-SA"/>
        </w:rPr>
        <w:t xml:space="preserve"> </w:t>
      </w:r>
      <w:r w:rsidR="00ED0C4C" w:rsidRPr="00ED0C4C">
        <w:rPr>
          <w:rFonts w:ascii="Times New Roman" w:hAnsi="Times New Roman"/>
          <w:spacing w:val="-4"/>
          <w:sz w:val="28"/>
          <w:szCs w:val="28"/>
          <w:lang w:eastAsia="ar-SA"/>
        </w:rPr>
        <w:t>распоряжения администрации поселения.</w:t>
      </w:r>
    </w:p>
    <w:p w:rsidR="00ED0C4C" w:rsidRDefault="006149E5" w:rsidP="00ED0C4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10. 5. </w:t>
      </w:r>
      <w:r w:rsidR="005F2BE2" w:rsidRPr="00ED0C4C">
        <w:rPr>
          <w:rFonts w:ascii="Times New Roman" w:hAnsi="Times New Roman"/>
          <w:sz w:val="28"/>
          <w:szCs w:val="28"/>
        </w:rPr>
        <w:t>Денежное поощрение</w:t>
      </w:r>
      <w:r w:rsidR="005F2BE2" w:rsidRPr="00ED0C4C">
        <w:rPr>
          <w:rFonts w:ascii="Times New Roman" w:hAnsi="Times New Roman"/>
          <w:color w:val="000000"/>
          <w:spacing w:val="-7"/>
          <w:sz w:val="28"/>
          <w:szCs w:val="28"/>
          <w:lang w:eastAsia="ar-SA"/>
        </w:rPr>
        <w:t xml:space="preserve"> по результатам работы </w:t>
      </w:r>
      <w:r w:rsidR="00ED0C4C" w:rsidRPr="00ED0C4C">
        <w:rPr>
          <w:rFonts w:ascii="Times New Roman" w:hAnsi="Times New Roman"/>
          <w:sz w:val="28"/>
          <w:szCs w:val="28"/>
        </w:rPr>
        <w:t>за квартал выплачивается муниципальн</w:t>
      </w:r>
      <w:r w:rsidR="00773702">
        <w:rPr>
          <w:rFonts w:ascii="Times New Roman" w:hAnsi="Times New Roman"/>
          <w:sz w:val="28"/>
          <w:szCs w:val="28"/>
        </w:rPr>
        <w:t>ому служащему</w:t>
      </w:r>
      <w:bookmarkStart w:id="0" w:name="_GoBack"/>
      <w:bookmarkEnd w:id="0"/>
      <w:r w:rsidR="00ED0C4C" w:rsidRPr="00ED0C4C">
        <w:rPr>
          <w:rFonts w:ascii="Times New Roman" w:hAnsi="Times New Roman"/>
          <w:sz w:val="28"/>
          <w:szCs w:val="28"/>
        </w:rPr>
        <w:t>, проработавшему неполный квартал пропорционально отработанному времени по следующим причинам:</w:t>
      </w:r>
    </w:p>
    <w:p w:rsidR="006149E5" w:rsidRPr="006149E5" w:rsidRDefault="006149E5" w:rsidP="006149E5">
      <w:pPr>
        <w:suppressAutoHyphens/>
        <w:spacing w:after="0" w:line="240" w:lineRule="auto"/>
        <w:ind w:firstLine="709"/>
        <w:jc w:val="both"/>
        <w:rPr>
          <w:rFonts w:ascii="Times New Roman" w:hAnsi="Times New Roman"/>
          <w:color w:val="000000"/>
          <w:spacing w:val="-21"/>
          <w:sz w:val="28"/>
          <w:szCs w:val="28"/>
          <w:lang w:eastAsia="ar-SA"/>
        </w:rPr>
      </w:pPr>
      <w:r w:rsidRPr="006149E5">
        <w:rPr>
          <w:rFonts w:ascii="Times New Roman" w:hAnsi="Times New Roman"/>
          <w:color w:val="000000"/>
          <w:spacing w:val="-6"/>
          <w:sz w:val="28"/>
          <w:szCs w:val="28"/>
          <w:lang w:eastAsia="ar-SA"/>
        </w:rPr>
        <w:t xml:space="preserve">- переход на муниципальную должность или назначение на муниципальную должность </w:t>
      </w:r>
      <w:r w:rsidRPr="006149E5">
        <w:rPr>
          <w:rFonts w:ascii="Times New Roman" w:hAnsi="Times New Roman"/>
          <w:color w:val="000000"/>
          <w:spacing w:val="-2"/>
          <w:sz w:val="28"/>
          <w:szCs w:val="28"/>
          <w:lang w:eastAsia="ar-SA"/>
        </w:rPr>
        <w:t xml:space="preserve">муниципальной службы в текущем календарном </w:t>
      </w:r>
      <w:r w:rsidRPr="006149E5">
        <w:rPr>
          <w:rFonts w:ascii="Times New Roman" w:hAnsi="Times New Roman"/>
          <w:color w:val="000000"/>
          <w:spacing w:val="-21"/>
          <w:sz w:val="28"/>
          <w:szCs w:val="28"/>
          <w:lang w:eastAsia="ar-SA"/>
        </w:rPr>
        <w:t>году;</w:t>
      </w:r>
    </w:p>
    <w:p w:rsidR="006149E5" w:rsidRPr="006149E5" w:rsidRDefault="006149E5" w:rsidP="006149E5">
      <w:pPr>
        <w:suppressAutoHyphens/>
        <w:spacing w:after="0" w:line="240" w:lineRule="auto"/>
        <w:ind w:firstLine="709"/>
        <w:jc w:val="both"/>
        <w:rPr>
          <w:rFonts w:ascii="Times New Roman" w:hAnsi="Times New Roman"/>
          <w:spacing w:val="-11"/>
          <w:sz w:val="28"/>
          <w:szCs w:val="28"/>
          <w:lang w:eastAsia="ar-SA"/>
        </w:rPr>
      </w:pPr>
      <w:r w:rsidRPr="006149E5">
        <w:rPr>
          <w:rFonts w:ascii="Times New Roman" w:hAnsi="Times New Roman"/>
          <w:spacing w:val="-3"/>
          <w:sz w:val="28"/>
          <w:szCs w:val="28"/>
          <w:lang w:eastAsia="ar-SA"/>
        </w:rPr>
        <w:t>- расторжение срочного трудового договора по истечении его</w:t>
      </w:r>
      <w:r w:rsidRPr="006149E5">
        <w:rPr>
          <w:rFonts w:ascii="Times New Roman" w:hAnsi="Times New Roman"/>
          <w:spacing w:val="-11"/>
          <w:sz w:val="28"/>
          <w:szCs w:val="28"/>
          <w:lang w:eastAsia="ar-SA"/>
        </w:rPr>
        <w:t xml:space="preserve"> срока;</w:t>
      </w:r>
    </w:p>
    <w:p w:rsidR="006149E5" w:rsidRPr="006149E5" w:rsidRDefault="006149E5" w:rsidP="006149E5">
      <w:pPr>
        <w:suppressAutoHyphens/>
        <w:spacing w:after="0" w:line="240" w:lineRule="auto"/>
        <w:ind w:firstLine="709"/>
        <w:jc w:val="both"/>
        <w:rPr>
          <w:rFonts w:ascii="Times New Roman" w:hAnsi="Times New Roman"/>
          <w:color w:val="000000"/>
          <w:spacing w:val="-5"/>
          <w:sz w:val="28"/>
          <w:szCs w:val="28"/>
          <w:lang w:eastAsia="ar-SA"/>
        </w:rPr>
      </w:pPr>
      <w:r w:rsidRPr="006149E5">
        <w:rPr>
          <w:rFonts w:ascii="Times New Roman" w:hAnsi="Times New Roman"/>
          <w:color w:val="000000"/>
          <w:spacing w:val="-5"/>
          <w:sz w:val="28"/>
          <w:szCs w:val="28"/>
          <w:lang w:eastAsia="ar-SA"/>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6149E5" w:rsidRPr="006149E5" w:rsidRDefault="006149E5" w:rsidP="006149E5">
      <w:pPr>
        <w:suppressAutoHyphens/>
        <w:spacing w:after="0" w:line="240" w:lineRule="auto"/>
        <w:ind w:firstLine="709"/>
        <w:jc w:val="both"/>
        <w:rPr>
          <w:rFonts w:ascii="Times New Roman" w:hAnsi="Times New Roman"/>
          <w:color w:val="000000"/>
          <w:spacing w:val="-11"/>
          <w:sz w:val="28"/>
          <w:szCs w:val="28"/>
          <w:lang w:eastAsia="ar-SA"/>
        </w:rPr>
      </w:pPr>
      <w:r w:rsidRPr="006149E5">
        <w:rPr>
          <w:rFonts w:ascii="Times New Roman" w:hAnsi="Times New Roman"/>
          <w:color w:val="000000"/>
          <w:spacing w:val="-7"/>
          <w:sz w:val="28"/>
          <w:szCs w:val="28"/>
          <w:lang w:eastAsia="ar-SA"/>
        </w:rPr>
        <w:t xml:space="preserve">-  восстановление на службе муниципального служащего, ранее </w:t>
      </w:r>
      <w:r w:rsidRPr="006149E5">
        <w:rPr>
          <w:rFonts w:ascii="Times New Roman" w:hAnsi="Times New Roman"/>
          <w:color w:val="000000"/>
          <w:spacing w:val="-11"/>
          <w:sz w:val="28"/>
          <w:szCs w:val="28"/>
          <w:lang w:eastAsia="ar-SA"/>
        </w:rPr>
        <w:t>замещавшего эту должность муниципальной службы, по решению суда;</w:t>
      </w:r>
    </w:p>
    <w:p w:rsidR="006149E5" w:rsidRPr="006149E5" w:rsidRDefault="006149E5" w:rsidP="006149E5">
      <w:pPr>
        <w:suppressAutoHyphens/>
        <w:spacing w:after="0" w:line="240" w:lineRule="auto"/>
        <w:ind w:firstLine="709"/>
        <w:jc w:val="both"/>
        <w:rPr>
          <w:rFonts w:ascii="Times New Roman" w:hAnsi="Times New Roman"/>
          <w:color w:val="000000"/>
          <w:spacing w:val="-11"/>
          <w:sz w:val="28"/>
          <w:szCs w:val="28"/>
          <w:lang w:eastAsia="ar-SA"/>
        </w:rPr>
      </w:pPr>
      <w:r w:rsidRPr="006149E5">
        <w:rPr>
          <w:rFonts w:ascii="Times New Roman" w:hAnsi="Times New Roman"/>
          <w:color w:val="000000"/>
          <w:spacing w:val="-2"/>
          <w:sz w:val="28"/>
          <w:szCs w:val="28"/>
          <w:lang w:eastAsia="ar-SA"/>
        </w:rPr>
        <w:t xml:space="preserve">- избрание или назначение муниципального служащего на </w:t>
      </w:r>
      <w:r w:rsidRPr="006149E5">
        <w:rPr>
          <w:rFonts w:ascii="Times New Roman" w:hAnsi="Times New Roman"/>
          <w:color w:val="000000"/>
          <w:spacing w:val="-8"/>
          <w:sz w:val="28"/>
          <w:szCs w:val="28"/>
          <w:lang w:eastAsia="ar-SA"/>
        </w:rPr>
        <w:t xml:space="preserve">выборную должность в орган государственной власти, избрание его на </w:t>
      </w:r>
      <w:r w:rsidRPr="006149E5">
        <w:rPr>
          <w:rFonts w:ascii="Times New Roman" w:hAnsi="Times New Roman"/>
          <w:color w:val="000000"/>
          <w:spacing w:val="-7"/>
          <w:sz w:val="28"/>
          <w:szCs w:val="28"/>
          <w:lang w:eastAsia="ar-SA"/>
        </w:rPr>
        <w:t xml:space="preserve">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w:t>
      </w:r>
      <w:r w:rsidRPr="006149E5">
        <w:rPr>
          <w:rFonts w:ascii="Times New Roman" w:hAnsi="Times New Roman"/>
          <w:color w:val="000000"/>
          <w:spacing w:val="-11"/>
          <w:sz w:val="28"/>
          <w:szCs w:val="28"/>
          <w:lang w:eastAsia="ar-SA"/>
        </w:rPr>
        <w:t>организации, созданной в муниципальном органе;</w:t>
      </w:r>
    </w:p>
    <w:p w:rsidR="006149E5" w:rsidRPr="006149E5" w:rsidRDefault="006149E5" w:rsidP="006149E5">
      <w:pPr>
        <w:suppressAutoHyphens/>
        <w:spacing w:after="0" w:line="240" w:lineRule="auto"/>
        <w:ind w:firstLine="709"/>
        <w:jc w:val="both"/>
        <w:rPr>
          <w:rFonts w:ascii="Times New Roman" w:hAnsi="Times New Roman"/>
          <w:color w:val="000000"/>
          <w:spacing w:val="-6"/>
          <w:sz w:val="28"/>
          <w:szCs w:val="28"/>
          <w:lang w:eastAsia="ar-SA"/>
        </w:rPr>
      </w:pPr>
      <w:r w:rsidRPr="006149E5">
        <w:rPr>
          <w:rFonts w:ascii="Times New Roman" w:hAnsi="Times New Roman"/>
          <w:color w:val="000000"/>
          <w:spacing w:val="-11"/>
          <w:sz w:val="28"/>
          <w:szCs w:val="28"/>
          <w:lang w:eastAsia="ar-SA"/>
        </w:rPr>
        <w:t>-</w:t>
      </w:r>
      <w:r w:rsidRPr="006149E5">
        <w:rPr>
          <w:rFonts w:ascii="Times New Roman" w:hAnsi="Times New Roman"/>
          <w:color w:val="000000"/>
          <w:spacing w:val="-5"/>
          <w:sz w:val="28"/>
          <w:szCs w:val="28"/>
          <w:lang w:eastAsia="ar-SA"/>
        </w:rPr>
        <w:t xml:space="preserve"> расторжение трудового договора по инициативе муници</w:t>
      </w:r>
      <w:r w:rsidRPr="006149E5">
        <w:rPr>
          <w:rFonts w:ascii="Times New Roman" w:hAnsi="Times New Roman"/>
          <w:color w:val="000000"/>
          <w:spacing w:val="-5"/>
          <w:sz w:val="28"/>
          <w:szCs w:val="28"/>
          <w:lang w:eastAsia="ar-SA"/>
        </w:rPr>
        <w:softHyphen/>
      </w:r>
      <w:r w:rsidRPr="006149E5">
        <w:rPr>
          <w:rFonts w:ascii="Times New Roman" w:hAnsi="Times New Roman"/>
          <w:color w:val="000000"/>
          <w:spacing w:val="-6"/>
          <w:sz w:val="28"/>
          <w:szCs w:val="28"/>
          <w:lang w:eastAsia="ar-SA"/>
        </w:rPr>
        <w:t>пального служащего по причине: перемены места жительства, зачисления в учебное заведение, вых</w:t>
      </w:r>
      <w:r w:rsidRPr="006149E5">
        <w:rPr>
          <w:rFonts w:ascii="Times New Roman" w:hAnsi="Times New Roman"/>
          <w:color w:val="000000"/>
          <w:spacing w:val="-11"/>
          <w:sz w:val="28"/>
          <w:szCs w:val="28"/>
          <w:lang w:eastAsia="ar-SA"/>
        </w:rPr>
        <w:t xml:space="preserve">ода на пенсию, перехода на выборную должность, состояния здоровья в соответствии с </w:t>
      </w:r>
      <w:r w:rsidRPr="006149E5">
        <w:rPr>
          <w:rFonts w:ascii="Times New Roman" w:hAnsi="Times New Roman"/>
          <w:color w:val="000000"/>
          <w:spacing w:val="-11"/>
          <w:sz w:val="28"/>
          <w:szCs w:val="28"/>
          <w:lang w:eastAsia="ar-SA"/>
        </w:rPr>
        <w:lastRenderedPageBreak/>
        <w:t xml:space="preserve">медицинским заключением, призыва на военную службу </w:t>
      </w:r>
      <w:r w:rsidRPr="006149E5">
        <w:rPr>
          <w:rFonts w:ascii="Times New Roman" w:hAnsi="Times New Roman"/>
          <w:color w:val="000000"/>
          <w:spacing w:val="-6"/>
          <w:sz w:val="28"/>
          <w:szCs w:val="28"/>
          <w:lang w:eastAsia="ar-SA"/>
        </w:rPr>
        <w:t>в армию или заменяющую ее альтернативную гражданскую службу;</w:t>
      </w:r>
    </w:p>
    <w:p w:rsidR="006149E5" w:rsidRPr="006149E5" w:rsidRDefault="006149E5" w:rsidP="006149E5">
      <w:pPr>
        <w:suppressAutoHyphens/>
        <w:spacing w:after="0" w:line="240" w:lineRule="auto"/>
        <w:ind w:firstLine="709"/>
        <w:jc w:val="both"/>
        <w:rPr>
          <w:rFonts w:ascii="Times New Roman" w:hAnsi="Times New Roman"/>
          <w:color w:val="000000"/>
          <w:spacing w:val="-6"/>
          <w:sz w:val="28"/>
          <w:szCs w:val="28"/>
          <w:lang w:eastAsia="ar-SA"/>
        </w:rPr>
      </w:pPr>
      <w:r w:rsidRPr="006149E5">
        <w:rPr>
          <w:rFonts w:ascii="Times New Roman" w:hAnsi="Times New Roman"/>
          <w:color w:val="000000"/>
          <w:spacing w:val="-6"/>
          <w:sz w:val="28"/>
          <w:szCs w:val="28"/>
          <w:lang w:eastAsia="ar-SA"/>
        </w:rPr>
        <w:t xml:space="preserve">- </w:t>
      </w:r>
      <w:r w:rsidRPr="006149E5">
        <w:rPr>
          <w:rFonts w:ascii="Times New Roman" w:hAnsi="Times New Roman"/>
          <w:color w:val="000000"/>
          <w:spacing w:val="-5"/>
          <w:sz w:val="28"/>
          <w:szCs w:val="28"/>
          <w:lang w:eastAsia="ar-SA"/>
        </w:rPr>
        <w:t xml:space="preserve">расторжение трудового договора </w:t>
      </w:r>
      <w:proofErr w:type="gramStart"/>
      <w:r w:rsidRPr="006149E5">
        <w:rPr>
          <w:rFonts w:ascii="Times New Roman" w:hAnsi="Times New Roman"/>
          <w:color w:val="000000"/>
          <w:spacing w:val="-5"/>
          <w:sz w:val="28"/>
          <w:szCs w:val="28"/>
          <w:lang w:eastAsia="ar-SA"/>
        </w:rPr>
        <w:t>по инициативе работодателя</w:t>
      </w:r>
      <w:r w:rsidRPr="006149E5">
        <w:rPr>
          <w:rFonts w:ascii="Times New Roman" w:hAnsi="Times New Roman"/>
          <w:color w:val="000000"/>
          <w:spacing w:val="-6"/>
          <w:sz w:val="28"/>
          <w:szCs w:val="28"/>
          <w:lang w:eastAsia="ar-SA"/>
        </w:rPr>
        <w:t xml:space="preserve"> в случае несоответствия муниципального служащего занимаемой должности по </w:t>
      </w:r>
      <w:r w:rsidRPr="006149E5">
        <w:rPr>
          <w:rFonts w:ascii="Times New Roman" w:hAnsi="Times New Roman"/>
          <w:color w:val="000000"/>
          <w:spacing w:val="-11"/>
          <w:sz w:val="28"/>
          <w:szCs w:val="28"/>
          <w:lang w:eastAsia="ar-SA"/>
        </w:rPr>
        <w:t>состоянию здоровья в соответствии с медицинским заключением</w:t>
      </w:r>
      <w:proofErr w:type="gramEnd"/>
      <w:r w:rsidRPr="006149E5">
        <w:rPr>
          <w:rFonts w:ascii="Times New Roman" w:hAnsi="Times New Roman"/>
          <w:color w:val="000000"/>
          <w:spacing w:val="-11"/>
          <w:sz w:val="28"/>
          <w:szCs w:val="28"/>
          <w:lang w:eastAsia="ar-SA"/>
        </w:rPr>
        <w:t>;</w:t>
      </w:r>
    </w:p>
    <w:p w:rsidR="006149E5" w:rsidRPr="006149E5" w:rsidRDefault="006149E5" w:rsidP="006149E5">
      <w:pPr>
        <w:suppressAutoHyphens/>
        <w:spacing w:after="0" w:line="240" w:lineRule="auto"/>
        <w:ind w:firstLine="709"/>
        <w:jc w:val="both"/>
        <w:rPr>
          <w:rFonts w:ascii="Times New Roman" w:hAnsi="Times New Roman"/>
          <w:color w:val="000000"/>
          <w:spacing w:val="-11"/>
          <w:sz w:val="28"/>
          <w:szCs w:val="28"/>
          <w:lang w:eastAsia="ar-SA"/>
        </w:rPr>
      </w:pPr>
      <w:r w:rsidRPr="006149E5">
        <w:rPr>
          <w:rFonts w:ascii="Times New Roman" w:hAnsi="Times New Roman"/>
          <w:color w:val="000000"/>
          <w:spacing w:val="-11"/>
          <w:sz w:val="28"/>
          <w:szCs w:val="28"/>
          <w:lang w:eastAsia="ar-SA"/>
        </w:rPr>
        <w:t xml:space="preserve">- </w:t>
      </w:r>
      <w:r w:rsidRPr="006149E5">
        <w:rPr>
          <w:rFonts w:ascii="Times New Roman" w:hAnsi="Times New Roman"/>
          <w:color w:val="000000"/>
          <w:spacing w:val="-4"/>
          <w:sz w:val="28"/>
          <w:szCs w:val="28"/>
          <w:lang w:eastAsia="ar-SA"/>
        </w:rPr>
        <w:t xml:space="preserve">прекращение или приостановление трудового договора по </w:t>
      </w:r>
      <w:r w:rsidRPr="006149E5">
        <w:rPr>
          <w:rFonts w:ascii="Times New Roman" w:hAnsi="Times New Roman"/>
          <w:color w:val="000000"/>
          <w:spacing w:val="-11"/>
          <w:sz w:val="28"/>
          <w:szCs w:val="28"/>
          <w:lang w:eastAsia="ar-SA"/>
        </w:rPr>
        <w:t>обстоятельствам, не зависящим от воли сторон;</w:t>
      </w:r>
    </w:p>
    <w:p w:rsidR="006149E5" w:rsidRPr="006149E5" w:rsidRDefault="006149E5" w:rsidP="006149E5">
      <w:pPr>
        <w:suppressAutoHyphens/>
        <w:spacing w:after="0" w:line="240" w:lineRule="auto"/>
        <w:ind w:firstLine="709"/>
        <w:jc w:val="both"/>
        <w:rPr>
          <w:rFonts w:ascii="Times New Roman" w:hAnsi="Times New Roman"/>
          <w:color w:val="000000"/>
          <w:spacing w:val="-11"/>
          <w:sz w:val="28"/>
          <w:szCs w:val="28"/>
          <w:lang w:eastAsia="ar-SA"/>
        </w:rPr>
      </w:pPr>
      <w:r w:rsidRPr="006149E5">
        <w:rPr>
          <w:rFonts w:ascii="Times New Roman" w:hAnsi="Times New Roman"/>
          <w:color w:val="000000"/>
          <w:spacing w:val="-11"/>
          <w:sz w:val="28"/>
          <w:szCs w:val="28"/>
          <w:lang w:eastAsia="ar-SA"/>
        </w:rPr>
        <w:t>- достижение предельного возраста;</w:t>
      </w:r>
    </w:p>
    <w:p w:rsidR="006149E5" w:rsidRPr="006149E5" w:rsidRDefault="006149E5" w:rsidP="006149E5">
      <w:pPr>
        <w:suppressAutoHyphens/>
        <w:spacing w:after="0" w:line="240" w:lineRule="auto"/>
        <w:ind w:firstLine="709"/>
        <w:jc w:val="both"/>
        <w:rPr>
          <w:rFonts w:ascii="Times New Roman" w:hAnsi="Times New Roman"/>
          <w:color w:val="000000"/>
          <w:spacing w:val="-11"/>
          <w:sz w:val="28"/>
          <w:szCs w:val="28"/>
          <w:lang w:eastAsia="ar-SA"/>
        </w:rPr>
      </w:pPr>
      <w:r w:rsidRPr="006149E5">
        <w:rPr>
          <w:rFonts w:ascii="Times New Roman" w:hAnsi="Times New Roman"/>
          <w:color w:val="000000"/>
          <w:spacing w:val="-11"/>
          <w:sz w:val="28"/>
          <w:szCs w:val="28"/>
          <w:lang w:eastAsia="ar-SA"/>
        </w:rPr>
        <w:t>- рождение ребенка, отпуск по уходу за ребенком;</w:t>
      </w:r>
    </w:p>
    <w:p w:rsidR="006149E5" w:rsidRPr="006149E5" w:rsidRDefault="006149E5" w:rsidP="006149E5">
      <w:pPr>
        <w:suppressAutoHyphens/>
        <w:spacing w:after="0" w:line="240" w:lineRule="auto"/>
        <w:ind w:firstLine="709"/>
        <w:jc w:val="both"/>
        <w:rPr>
          <w:rFonts w:ascii="Times New Roman" w:hAnsi="Times New Roman"/>
          <w:color w:val="000000"/>
          <w:spacing w:val="-11"/>
          <w:sz w:val="28"/>
          <w:szCs w:val="28"/>
          <w:lang w:eastAsia="ar-SA"/>
        </w:rPr>
      </w:pPr>
      <w:r w:rsidRPr="006149E5">
        <w:rPr>
          <w:rFonts w:ascii="Times New Roman" w:hAnsi="Times New Roman"/>
          <w:color w:val="000000"/>
          <w:spacing w:val="-11"/>
          <w:sz w:val="28"/>
          <w:szCs w:val="28"/>
          <w:lang w:eastAsia="ar-SA"/>
        </w:rPr>
        <w:t>- увольнение в связи с уходом за ребенком до 14 лет;</w:t>
      </w:r>
    </w:p>
    <w:p w:rsidR="006149E5" w:rsidRPr="006149E5" w:rsidRDefault="006149E5" w:rsidP="006149E5">
      <w:pPr>
        <w:suppressAutoHyphens/>
        <w:spacing w:after="0" w:line="240" w:lineRule="auto"/>
        <w:ind w:firstLine="709"/>
        <w:jc w:val="both"/>
        <w:rPr>
          <w:rFonts w:ascii="Times New Roman" w:hAnsi="Times New Roman"/>
          <w:sz w:val="28"/>
          <w:szCs w:val="28"/>
          <w:lang w:eastAsia="ar-SA"/>
        </w:rPr>
      </w:pPr>
      <w:r w:rsidRPr="006149E5">
        <w:rPr>
          <w:rFonts w:ascii="Times New Roman" w:hAnsi="Times New Roman"/>
          <w:sz w:val="28"/>
          <w:szCs w:val="28"/>
          <w:lang w:eastAsia="ar-SA"/>
        </w:rPr>
        <w:t>- наступление временной нетрудоспособности (при наличии листка нетрудоспособности);</w:t>
      </w:r>
    </w:p>
    <w:p w:rsidR="006149E5" w:rsidRPr="006149E5" w:rsidRDefault="006149E5" w:rsidP="006149E5">
      <w:pPr>
        <w:suppressAutoHyphens/>
        <w:spacing w:after="0" w:line="240" w:lineRule="auto"/>
        <w:ind w:firstLine="709"/>
        <w:jc w:val="both"/>
        <w:rPr>
          <w:rFonts w:ascii="Times New Roman" w:hAnsi="Times New Roman"/>
          <w:color w:val="000000"/>
          <w:spacing w:val="-5"/>
          <w:sz w:val="28"/>
          <w:szCs w:val="28"/>
          <w:lang w:eastAsia="ar-SA"/>
        </w:rPr>
      </w:pPr>
      <w:r w:rsidRPr="006149E5">
        <w:rPr>
          <w:rFonts w:ascii="Times New Roman" w:hAnsi="Times New Roman"/>
          <w:color w:val="000000"/>
          <w:spacing w:val="-11"/>
          <w:sz w:val="28"/>
          <w:szCs w:val="28"/>
          <w:lang w:eastAsia="ar-SA"/>
        </w:rPr>
        <w:t xml:space="preserve">- </w:t>
      </w:r>
      <w:r w:rsidRPr="006149E5">
        <w:rPr>
          <w:rFonts w:ascii="Times New Roman" w:hAnsi="Times New Roman"/>
          <w:color w:val="000000"/>
          <w:spacing w:val="-5"/>
          <w:sz w:val="28"/>
          <w:szCs w:val="28"/>
          <w:lang w:eastAsia="ar-SA"/>
        </w:rPr>
        <w:t>расторжение трудового договора в связи с ликвидацией органа местного самоуправления, сокращением численности или штата работников;</w:t>
      </w:r>
    </w:p>
    <w:p w:rsidR="006149E5" w:rsidRPr="006149E5" w:rsidRDefault="006149E5" w:rsidP="006149E5">
      <w:pPr>
        <w:suppressAutoHyphens/>
        <w:spacing w:after="0" w:line="240" w:lineRule="auto"/>
        <w:ind w:firstLine="709"/>
        <w:jc w:val="both"/>
        <w:rPr>
          <w:rFonts w:ascii="Times New Roman" w:hAnsi="Times New Roman"/>
          <w:sz w:val="28"/>
          <w:szCs w:val="28"/>
          <w:lang w:eastAsia="ar-SA"/>
        </w:rPr>
      </w:pPr>
      <w:r w:rsidRPr="006149E5">
        <w:rPr>
          <w:rFonts w:ascii="Times New Roman" w:hAnsi="Times New Roman"/>
          <w:sz w:val="28"/>
          <w:szCs w:val="28"/>
          <w:lang w:eastAsia="ar-SA"/>
        </w:rPr>
        <w:t>- прекращение трудового договора в связи со смертью.</w:t>
      </w:r>
    </w:p>
    <w:p w:rsidR="006149E5" w:rsidRDefault="006149E5" w:rsidP="006149E5">
      <w:pPr>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color w:val="000000"/>
          <w:spacing w:val="-8"/>
          <w:sz w:val="28"/>
          <w:szCs w:val="28"/>
          <w:lang w:eastAsia="ar-SA"/>
        </w:rPr>
        <w:t>10.6</w:t>
      </w:r>
      <w:r w:rsidRPr="006149E5">
        <w:rPr>
          <w:rFonts w:ascii="Times New Roman" w:hAnsi="Times New Roman"/>
          <w:color w:val="000000"/>
          <w:spacing w:val="-8"/>
          <w:sz w:val="28"/>
          <w:szCs w:val="28"/>
          <w:lang w:eastAsia="ar-SA"/>
        </w:rPr>
        <w:t xml:space="preserve">. </w:t>
      </w:r>
      <w:r w:rsidRPr="006149E5">
        <w:rPr>
          <w:rFonts w:ascii="Times New Roman" w:hAnsi="Times New Roman"/>
          <w:color w:val="000000"/>
          <w:spacing w:val="-6"/>
          <w:sz w:val="28"/>
          <w:szCs w:val="28"/>
          <w:lang w:eastAsia="ar-SA"/>
        </w:rPr>
        <w:t xml:space="preserve">Лицам, расторгнувшим трудовой договор по основаниям, не указанным </w:t>
      </w:r>
      <w:r w:rsidRPr="006149E5">
        <w:rPr>
          <w:rFonts w:ascii="Times New Roman" w:hAnsi="Times New Roman"/>
          <w:sz w:val="28"/>
          <w:szCs w:val="28"/>
          <w:lang w:eastAsia="ar-SA"/>
        </w:rPr>
        <w:t xml:space="preserve">в п. </w:t>
      </w:r>
      <w:r>
        <w:rPr>
          <w:rFonts w:ascii="Times New Roman" w:hAnsi="Times New Roman"/>
          <w:sz w:val="28"/>
          <w:szCs w:val="28"/>
          <w:lang w:eastAsia="ar-SA"/>
        </w:rPr>
        <w:t>10.5</w:t>
      </w:r>
      <w:r w:rsidRPr="006149E5">
        <w:rPr>
          <w:rFonts w:ascii="Times New Roman" w:hAnsi="Times New Roman"/>
          <w:sz w:val="28"/>
          <w:szCs w:val="28"/>
          <w:lang w:eastAsia="ar-SA"/>
        </w:rPr>
        <w:t>., денежное вознаграждение по результатам работы за год не выплачивается</w:t>
      </w:r>
      <w:r>
        <w:rPr>
          <w:rFonts w:ascii="Times New Roman" w:hAnsi="Times New Roman"/>
          <w:sz w:val="28"/>
          <w:szCs w:val="28"/>
          <w:lang w:eastAsia="ar-SA"/>
        </w:rPr>
        <w:t>.</w:t>
      </w:r>
    </w:p>
    <w:p w:rsidR="006149E5" w:rsidRPr="004A3F21" w:rsidRDefault="006149E5" w:rsidP="006149E5">
      <w:pPr>
        <w:pStyle w:val="a5"/>
        <w:ind w:firstLine="567"/>
      </w:pPr>
      <w:r>
        <w:t>10.7</w:t>
      </w:r>
      <w:r w:rsidRPr="004A3F21">
        <w:t xml:space="preserve">. Порядок выплаты </w:t>
      </w:r>
      <w:r w:rsidR="005F2BE2">
        <w:rPr>
          <w:szCs w:val="28"/>
        </w:rPr>
        <w:t>денежного поощрения</w:t>
      </w:r>
      <w:r w:rsidR="005F2BE2">
        <w:t xml:space="preserve"> </w:t>
      </w:r>
      <w:r w:rsidR="005F2BE2" w:rsidRPr="00ED0C4C">
        <w:rPr>
          <w:szCs w:val="28"/>
        </w:rPr>
        <w:t>по результатам работы за квартал</w:t>
      </w:r>
      <w:r>
        <w:t>.</w:t>
      </w:r>
    </w:p>
    <w:p w:rsidR="006149E5" w:rsidRDefault="006149E5" w:rsidP="006149E5">
      <w:pPr>
        <w:pStyle w:val="HTML"/>
        <w:ind w:firstLine="567"/>
        <w:jc w:val="both"/>
        <w:rPr>
          <w:rFonts w:ascii="Times New Roman" w:hAnsi="Times New Roman"/>
          <w:color w:val="000000"/>
          <w:sz w:val="28"/>
          <w:szCs w:val="28"/>
        </w:rPr>
      </w:pPr>
      <w:r w:rsidRPr="008E111D">
        <w:rPr>
          <w:rFonts w:ascii="Times New Roman" w:hAnsi="Times New Roman" w:cs="Times New Roman"/>
          <w:sz w:val="28"/>
          <w:szCs w:val="28"/>
        </w:rPr>
        <w:t xml:space="preserve">10.7.1. </w:t>
      </w:r>
      <w:r w:rsidR="008E111D" w:rsidRPr="008E111D">
        <w:rPr>
          <w:rFonts w:ascii="Times New Roman" w:hAnsi="Times New Roman" w:cs="Times New Roman"/>
          <w:sz w:val="28"/>
          <w:szCs w:val="28"/>
        </w:rPr>
        <w:t>Ежеквартально до 30 числа месяца, следующего за последним месяцем расчетного квартала</w:t>
      </w:r>
      <w:r w:rsidR="008E111D" w:rsidRPr="008E111D">
        <w:rPr>
          <w:rFonts w:ascii="Times New Roman" w:hAnsi="Times New Roman" w:cs="Times New Roman"/>
          <w:b/>
          <w:sz w:val="28"/>
          <w:szCs w:val="28"/>
        </w:rPr>
        <w:t xml:space="preserve"> </w:t>
      </w:r>
      <w:r w:rsidR="008E111D" w:rsidRPr="008E111D">
        <w:rPr>
          <w:rFonts w:ascii="Times New Roman" w:hAnsi="Times New Roman" w:cs="Times New Roman"/>
          <w:sz w:val="28"/>
          <w:szCs w:val="28"/>
        </w:rPr>
        <w:t>(по итогам работы за IV квартал - до 20 декабря текущего года)</w:t>
      </w:r>
      <w:r w:rsidRPr="008E111D">
        <w:rPr>
          <w:rFonts w:ascii="Times New Roman" w:hAnsi="Times New Roman" w:cs="Times New Roman"/>
          <w:color w:val="000000"/>
          <w:sz w:val="28"/>
          <w:szCs w:val="28"/>
        </w:rPr>
        <w:t>, глава поселения</w:t>
      </w:r>
      <w:r w:rsidRPr="003073A3">
        <w:rPr>
          <w:rFonts w:ascii="Times New Roman" w:hAnsi="Times New Roman"/>
          <w:color w:val="000000"/>
          <w:sz w:val="28"/>
          <w:szCs w:val="28"/>
        </w:rPr>
        <w:t xml:space="preserve"> определяет размер </w:t>
      </w:r>
      <w:r w:rsidRPr="00ED0C4C">
        <w:rPr>
          <w:rFonts w:ascii="Times New Roman" w:hAnsi="Times New Roman"/>
          <w:sz w:val="28"/>
          <w:szCs w:val="28"/>
          <w:lang w:eastAsia="ar-SA"/>
        </w:rPr>
        <w:t>фонда оплаты труда</w:t>
      </w:r>
      <w:r w:rsidR="008E111D">
        <w:rPr>
          <w:rFonts w:ascii="Times New Roman" w:hAnsi="Times New Roman"/>
          <w:color w:val="000000"/>
          <w:sz w:val="28"/>
          <w:szCs w:val="28"/>
        </w:rPr>
        <w:t>, направленного на выплату квартальной премии муниципальным</w:t>
      </w:r>
      <w:r w:rsidRPr="003073A3">
        <w:rPr>
          <w:rFonts w:ascii="Times New Roman" w:hAnsi="Times New Roman"/>
          <w:color w:val="000000"/>
          <w:sz w:val="28"/>
          <w:szCs w:val="28"/>
        </w:rPr>
        <w:t xml:space="preserve"> служащих, с учетом предложений руководителей  функциональных (отраслевых) органов администрации поселения</w:t>
      </w:r>
      <w:r w:rsidR="008E111D">
        <w:rPr>
          <w:rFonts w:ascii="Times New Roman" w:hAnsi="Times New Roman"/>
          <w:color w:val="000000"/>
          <w:sz w:val="28"/>
          <w:szCs w:val="28"/>
        </w:rPr>
        <w:t>. Распоряжение</w:t>
      </w:r>
      <w:r w:rsidR="0070365D">
        <w:rPr>
          <w:rFonts w:ascii="Times New Roman" w:hAnsi="Times New Roman"/>
          <w:color w:val="000000"/>
          <w:sz w:val="28"/>
          <w:szCs w:val="28"/>
        </w:rPr>
        <w:t xml:space="preserve"> со списком сотрудников и с размерами выплат</w:t>
      </w:r>
      <w:r w:rsidR="008E111D">
        <w:rPr>
          <w:rFonts w:ascii="Times New Roman" w:hAnsi="Times New Roman"/>
          <w:color w:val="000000"/>
          <w:sz w:val="28"/>
          <w:szCs w:val="28"/>
        </w:rPr>
        <w:t xml:space="preserve"> </w:t>
      </w:r>
      <w:r w:rsidRPr="003073A3">
        <w:rPr>
          <w:rFonts w:ascii="Times New Roman" w:hAnsi="Times New Roman"/>
          <w:color w:val="000000"/>
          <w:sz w:val="28"/>
          <w:szCs w:val="28"/>
        </w:rPr>
        <w:t>представляет</w:t>
      </w:r>
      <w:r w:rsidR="008E111D">
        <w:rPr>
          <w:rFonts w:ascii="Times New Roman" w:hAnsi="Times New Roman"/>
          <w:color w:val="000000"/>
          <w:sz w:val="28"/>
          <w:szCs w:val="28"/>
        </w:rPr>
        <w:t>ся</w:t>
      </w:r>
      <w:r w:rsidR="0070365D">
        <w:rPr>
          <w:rFonts w:ascii="Times New Roman" w:hAnsi="Times New Roman"/>
          <w:color w:val="000000"/>
          <w:sz w:val="28"/>
          <w:szCs w:val="28"/>
        </w:rPr>
        <w:t xml:space="preserve"> в бухгалтерию</w:t>
      </w:r>
      <w:r w:rsidRPr="003073A3">
        <w:rPr>
          <w:rFonts w:ascii="Times New Roman" w:hAnsi="Times New Roman"/>
          <w:color w:val="000000"/>
          <w:sz w:val="28"/>
          <w:szCs w:val="28"/>
        </w:rPr>
        <w:t>.</w:t>
      </w:r>
    </w:p>
    <w:p w:rsidR="0070365D" w:rsidRPr="00021F4B" w:rsidRDefault="0070365D" w:rsidP="00703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021F4B">
        <w:rPr>
          <w:rFonts w:ascii="Times New Roman" w:hAnsi="Times New Roman" w:cs="Times New Roman"/>
          <w:sz w:val="28"/>
          <w:szCs w:val="28"/>
        </w:rPr>
        <w:t>. Размер денежного поощрения по результатам работы за квартал может быть снижен до 100 процентов по основа</w:t>
      </w:r>
      <w:r>
        <w:rPr>
          <w:rFonts w:ascii="Times New Roman" w:hAnsi="Times New Roman" w:cs="Times New Roman"/>
          <w:sz w:val="28"/>
          <w:szCs w:val="28"/>
        </w:rPr>
        <w:t>ниям, перечисленным в пункте 8.6</w:t>
      </w:r>
      <w:r w:rsidRPr="00021F4B">
        <w:rPr>
          <w:rFonts w:ascii="Times New Roman" w:hAnsi="Times New Roman" w:cs="Times New Roman"/>
          <w:sz w:val="28"/>
          <w:szCs w:val="28"/>
        </w:rPr>
        <w:t>.</w:t>
      </w:r>
      <w:r>
        <w:rPr>
          <w:rFonts w:ascii="Times New Roman" w:hAnsi="Times New Roman" w:cs="Times New Roman"/>
          <w:sz w:val="28"/>
          <w:szCs w:val="28"/>
        </w:rPr>
        <w:t>3.</w:t>
      </w:r>
      <w:r w:rsidRPr="00021F4B">
        <w:rPr>
          <w:rFonts w:ascii="Times New Roman" w:hAnsi="Times New Roman" w:cs="Times New Roman"/>
          <w:sz w:val="28"/>
          <w:szCs w:val="28"/>
        </w:rPr>
        <w:t xml:space="preserve"> настоящего Положения, за исключением фактов снижения денежного поощрения муниципальным служащим за месяц по одному и тому же упущению.</w:t>
      </w:r>
    </w:p>
    <w:p w:rsidR="0070365D" w:rsidRPr="00021F4B" w:rsidRDefault="0070365D" w:rsidP="0070365D">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021F4B">
        <w:rPr>
          <w:rFonts w:ascii="Times New Roman" w:hAnsi="Times New Roman"/>
          <w:sz w:val="28"/>
          <w:szCs w:val="28"/>
        </w:rPr>
        <w:t xml:space="preserve"> Муниципальные служащие, которым снижен размер денежного поощрения по результатам работы за квартал, должны быть письменно ознакомлены с распоряжением (приказом) о снижении размера денежного поощрения по результатам работы за квартал, подлежащего выплате, и причине снижения денежного поощрения по результатам работы за квартал.</w:t>
      </w:r>
    </w:p>
    <w:p w:rsidR="005F2BE2" w:rsidRPr="00021F4B" w:rsidRDefault="0070365D" w:rsidP="001256A7">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021F4B">
        <w:rPr>
          <w:rFonts w:ascii="Times New Roman" w:hAnsi="Times New Roman"/>
          <w:sz w:val="28"/>
          <w:szCs w:val="28"/>
        </w:rPr>
        <w:t>.1</w:t>
      </w:r>
      <w:r>
        <w:rPr>
          <w:rFonts w:ascii="Times New Roman" w:hAnsi="Times New Roman"/>
          <w:sz w:val="28"/>
          <w:szCs w:val="28"/>
        </w:rPr>
        <w:t>0</w:t>
      </w:r>
      <w:r w:rsidRPr="00021F4B">
        <w:rPr>
          <w:rFonts w:ascii="Times New Roman" w:hAnsi="Times New Roman"/>
          <w:sz w:val="28"/>
          <w:szCs w:val="28"/>
        </w:rPr>
        <w:t>. Решение о снижении денежного поощрения по результатам работы за квартал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квартал.</w:t>
      </w:r>
    </w:p>
    <w:p w:rsidR="005F2BE2" w:rsidRPr="005F2BE2" w:rsidRDefault="005F2BE2" w:rsidP="005F2BE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Денежное поощрение</w:t>
      </w:r>
      <w:r>
        <w:rPr>
          <w:rFonts w:ascii="Times New Roman" w:hAnsi="Times New Roman"/>
          <w:sz w:val="28"/>
        </w:rPr>
        <w:t xml:space="preserve"> </w:t>
      </w:r>
      <w:r w:rsidRPr="00ED0C4C">
        <w:rPr>
          <w:rFonts w:ascii="Times New Roman" w:hAnsi="Times New Roman"/>
          <w:sz w:val="28"/>
          <w:szCs w:val="28"/>
        </w:rPr>
        <w:t>по результатам работы за квартал</w:t>
      </w:r>
      <w:r w:rsidRPr="005F2BE2">
        <w:rPr>
          <w:rFonts w:ascii="Times New Roman" w:hAnsi="Times New Roman"/>
          <w:sz w:val="28"/>
          <w:szCs w:val="28"/>
        </w:rPr>
        <w:t xml:space="preserve">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5F2BE2" w:rsidRPr="005F2BE2" w:rsidRDefault="005F2BE2" w:rsidP="005F2BE2">
      <w:pPr>
        <w:tabs>
          <w:tab w:val="left" w:pos="1134"/>
          <w:tab w:val="left" w:pos="5220"/>
        </w:tabs>
        <w:suppressAutoHyphens/>
        <w:spacing w:after="0" w:line="240" w:lineRule="auto"/>
        <w:ind w:right="-1"/>
        <w:jc w:val="both"/>
        <w:rPr>
          <w:rFonts w:ascii="Times New Roman" w:hAnsi="Times New Roman"/>
          <w:sz w:val="28"/>
          <w:szCs w:val="28"/>
          <w:lang w:eastAsia="ar-SA"/>
        </w:rPr>
      </w:pPr>
    </w:p>
    <w:p w:rsidR="00384B40" w:rsidRPr="0058363F" w:rsidRDefault="00384B40" w:rsidP="008626FB">
      <w:pPr>
        <w:spacing w:after="0" w:line="240" w:lineRule="auto"/>
        <w:ind w:firstLine="425"/>
        <w:jc w:val="center"/>
        <w:rPr>
          <w:rFonts w:ascii="Times New Roman" w:hAnsi="Times New Roman"/>
          <w:bCs/>
          <w:sz w:val="28"/>
          <w:szCs w:val="28"/>
        </w:rPr>
      </w:pPr>
    </w:p>
    <w:p w:rsidR="00384B40" w:rsidRDefault="0070365D" w:rsidP="008626FB">
      <w:pPr>
        <w:pStyle w:val="a5"/>
        <w:rPr>
          <w:b/>
        </w:rPr>
      </w:pPr>
      <w:r>
        <w:lastRenderedPageBreak/>
        <w:t>Раздел 11</w:t>
      </w:r>
      <w:r w:rsidR="00384B40" w:rsidRPr="005E2E70">
        <w:t>.</w:t>
      </w:r>
      <w:r w:rsidR="00384B40">
        <w:rPr>
          <w:b/>
        </w:rPr>
        <w:t xml:space="preserve"> Порядок и условия выплаты денежного поощрения</w:t>
      </w:r>
    </w:p>
    <w:p w:rsidR="00384B40" w:rsidRDefault="00384B40" w:rsidP="008626FB">
      <w:pPr>
        <w:pStyle w:val="a5"/>
        <w:ind w:left="720" w:firstLine="0"/>
        <w:jc w:val="center"/>
        <w:rPr>
          <w:b/>
        </w:rPr>
      </w:pPr>
      <w:r>
        <w:rPr>
          <w:b/>
        </w:rPr>
        <w:t xml:space="preserve">по результатам работы за год </w:t>
      </w:r>
    </w:p>
    <w:p w:rsidR="00384B40" w:rsidRDefault="00384B40" w:rsidP="008626FB">
      <w:pPr>
        <w:spacing w:after="0" w:line="240" w:lineRule="auto"/>
        <w:ind w:firstLine="720"/>
        <w:jc w:val="both"/>
        <w:rPr>
          <w:rFonts w:ascii="Times New Roman" w:hAnsi="Times New Roman"/>
          <w:sz w:val="28"/>
        </w:rPr>
      </w:pPr>
    </w:p>
    <w:p w:rsidR="00384B40" w:rsidRDefault="004A0DC6" w:rsidP="006D5BA1">
      <w:pPr>
        <w:spacing w:after="0" w:line="240" w:lineRule="auto"/>
        <w:ind w:firstLine="709"/>
        <w:jc w:val="both"/>
        <w:rPr>
          <w:rFonts w:ascii="Times New Roman" w:hAnsi="Times New Roman"/>
          <w:sz w:val="28"/>
        </w:rPr>
      </w:pPr>
      <w:r>
        <w:rPr>
          <w:rFonts w:ascii="Times New Roman" w:hAnsi="Times New Roman"/>
          <w:sz w:val="28"/>
        </w:rPr>
        <w:t>11</w:t>
      </w:r>
      <w:r w:rsidR="00384B40">
        <w:rPr>
          <w:rFonts w:ascii="Times New Roman" w:hAnsi="Times New Roman"/>
          <w:sz w:val="28"/>
        </w:rPr>
        <w:t xml:space="preserve">.1. </w:t>
      </w:r>
      <w:r w:rsidR="00384B40">
        <w:rPr>
          <w:rFonts w:ascii="Times New Roman" w:hAnsi="Times New Roman"/>
          <w:sz w:val="28"/>
          <w:szCs w:val="28"/>
        </w:rPr>
        <w:t>Денежное поощрение</w:t>
      </w:r>
      <w:r w:rsidR="00384B40">
        <w:t xml:space="preserve"> </w:t>
      </w:r>
      <w:r w:rsidR="00384B40">
        <w:rPr>
          <w:rFonts w:ascii="Times New Roman" w:hAnsi="Times New Roman"/>
          <w:sz w:val="28"/>
        </w:rPr>
        <w:t xml:space="preserve">по результатам работы за год </w:t>
      </w:r>
      <w:proofErr w:type="gramStart"/>
      <w:r w:rsidR="005F2BE2">
        <w:rPr>
          <w:rFonts w:ascii="Times New Roman" w:hAnsi="Times New Roman"/>
          <w:sz w:val="28"/>
        </w:rPr>
        <w:t xml:space="preserve">( </w:t>
      </w:r>
      <w:proofErr w:type="gramEnd"/>
      <w:r w:rsidR="005F2BE2">
        <w:rPr>
          <w:rFonts w:ascii="Times New Roman" w:hAnsi="Times New Roman"/>
          <w:sz w:val="28"/>
        </w:rPr>
        <w:t xml:space="preserve">далее – денежное поощрение) </w:t>
      </w:r>
      <w:r w:rsidR="00384B40">
        <w:rPr>
          <w:rFonts w:ascii="Times New Roman" w:hAnsi="Times New Roman"/>
          <w:sz w:val="28"/>
        </w:rPr>
        <w:t>выплачивается не позднее первого квартала, следующего за отчетным годом в размере не более 2,5 (двух с половиной)</w:t>
      </w:r>
      <w:r w:rsidR="00384B40">
        <w:rPr>
          <w:rFonts w:ascii="Times New Roman" w:hAnsi="Times New Roman"/>
          <w:color w:val="FF0000"/>
          <w:sz w:val="20"/>
          <w:szCs w:val="20"/>
        </w:rPr>
        <w:t xml:space="preserve"> </w:t>
      </w:r>
      <w:r w:rsidR="00384B40">
        <w:rPr>
          <w:rFonts w:ascii="Times New Roman" w:hAnsi="Times New Roman"/>
          <w:sz w:val="28"/>
        </w:rPr>
        <w:t>месячных фондов оплаты труда.</w:t>
      </w:r>
    </w:p>
    <w:p w:rsidR="00384B40" w:rsidRDefault="004A0DC6" w:rsidP="006D5BA1">
      <w:pPr>
        <w:spacing w:after="0" w:line="240" w:lineRule="auto"/>
        <w:ind w:firstLine="709"/>
        <w:jc w:val="both"/>
        <w:rPr>
          <w:rFonts w:ascii="Times New Roman" w:hAnsi="Times New Roman"/>
          <w:sz w:val="28"/>
        </w:rPr>
      </w:pPr>
      <w:r>
        <w:rPr>
          <w:rFonts w:ascii="Times New Roman" w:hAnsi="Times New Roman"/>
          <w:sz w:val="28"/>
        </w:rPr>
        <w:t>11</w:t>
      </w:r>
      <w:r w:rsidR="00384B40">
        <w:rPr>
          <w:rFonts w:ascii="Times New Roman" w:hAnsi="Times New Roman"/>
          <w:sz w:val="28"/>
        </w:rPr>
        <w:t xml:space="preserve">.2. </w:t>
      </w:r>
      <w:r w:rsidR="00384B40">
        <w:rPr>
          <w:rFonts w:ascii="Times New Roman" w:hAnsi="Times New Roman"/>
          <w:sz w:val="28"/>
          <w:szCs w:val="28"/>
        </w:rPr>
        <w:t>Денежное поощрение</w:t>
      </w:r>
      <w:r w:rsidR="00384B40">
        <w:rPr>
          <w:rFonts w:ascii="Times New Roman" w:hAnsi="Times New Roman"/>
          <w:sz w:val="28"/>
        </w:rPr>
        <w:t xml:space="preserve"> выплачивается за счет фонда оплаты труда.</w:t>
      </w:r>
    </w:p>
    <w:p w:rsidR="00384B40" w:rsidRDefault="004A0DC6" w:rsidP="006D5BA1">
      <w:pPr>
        <w:spacing w:after="0" w:line="240" w:lineRule="auto"/>
        <w:ind w:firstLine="709"/>
        <w:jc w:val="both"/>
        <w:rPr>
          <w:rFonts w:ascii="Times New Roman" w:hAnsi="Times New Roman"/>
          <w:sz w:val="28"/>
        </w:rPr>
      </w:pPr>
      <w:r>
        <w:rPr>
          <w:rFonts w:ascii="Times New Roman" w:hAnsi="Times New Roman"/>
          <w:sz w:val="28"/>
        </w:rPr>
        <w:t>11</w:t>
      </w:r>
      <w:r w:rsidR="00384B40">
        <w:rPr>
          <w:rFonts w:ascii="Times New Roman" w:hAnsi="Times New Roman"/>
          <w:sz w:val="28"/>
        </w:rPr>
        <w:t xml:space="preserve">.3. </w:t>
      </w:r>
      <w:r w:rsidR="00384B40">
        <w:rPr>
          <w:rFonts w:ascii="Times New Roman" w:hAnsi="Times New Roman"/>
          <w:sz w:val="28"/>
          <w:szCs w:val="28"/>
        </w:rPr>
        <w:t xml:space="preserve">Денежное поощрение </w:t>
      </w:r>
      <w:r w:rsidR="00384B40">
        <w:rPr>
          <w:rFonts w:ascii="Times New Roman" w:hAnsi="Times New Roman"/>
          <w:sz w:val="28"/>
        </w:rPr>
        <w:t>выплачивается лицам, замещающим должности муниципальной службы, которые состояли в списочном составе полный календарный год.</w:t>
      </w:r>
    </w:p>
    <w:p w:rsidR="00384B40" w:rsidRDefault="004A0DC6" w:rsidP="006D5BA1">
      <w:pPr>
        <w:spacing w:after="0" w:line="240" w:lineRule="auto"/>
        <w:ind w:firstLine="709"/>
        <w:jc w:val="both"/>
        <w:rPr>
          <w:rFonts w:ascii="Times New Roman" w:hAnsi="Times New Roman"/>
          <w:sz w:val="28"/>
        </w:rPr>
      </w:pPr>
      <w:r>
        <w:rPr>
          <w:rFonts w:ascii="Times New Roman" w:hAnsi="Times New Roman"/>
          <w:sz w:val="28"/>
        </w:rPr>
        <w:t>11</w:t>
      </w:r>
      <w:r w:rsidR="00384B40">
        <w:rPr>
          <w:rFonts w:ascii="Times New Roman" w:hAnsi="Times New Roman"/>
          <w:sz w:val="28"/>
        </w:rPr>
        <w:t xml:space="preserve">.4. </w:t>
      </w:r>
      <w:r w:rsidR="00384B40">
        <w:rPr>
          <w:rFonts w:ascii="Times New Roman" w:hAnsi="Times New Roman"/>
          <w:sz w:val="28"/>
          <w:szCs w:val="28"/>
        </w:rPr>
        <w:t>Денежное поощрение</w:t>
      </w:r>
      <w:r w:rsidR="00384B40">
        <w:rPr>
          <w:rFonts w:ascii="Times New Roman" w:hAnsi="Times New Roman"/>
          <w:sz w:val="28"/>
        </w:rPr>
        <w:t xml:space="preserve"> выплачивается также лицам, замещавшим должности муниципальной службы и проработавшим неполный календарный год по следующим причинам:</w:t>
      </w:r>
    </w:p>
    <w:p w:rsidR="00384B40" w:rsidRPr="00BA5DE9" w:rsidRDefault="00384B40" w:rsidP="006D5BA1">
      <w:pPr>
        <w:pStyle w:val="21"/>
        <w:ind w:firstLine="709"/>
      </w:pPr>
      <w:r w:rsidRPr="0066300E">
        <w:t>- в случае поступления на муниципальную должность в текущем календарном году</w:t>
      </w:r>
      <w:r w:rsidRPr="00BA5DE9">
        <w:t>;</w:t>
      </w:r>
    </w:p>
    <w:p w:rsidR="00384B40" w:rsidRPr="00BA5DE9" w:rsidRDefault="00384B40" w:rsidP="00BA5DE9">
      <w:pPr>
        <w:pStyle w:val="21"/>
        <w:ind w:firstLine="567"/>
      </w:pPr>
      <w:r w:rsidRPr="00BA5DE9">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w:t>
      </w:r>
      <w:r>
        <w:t xml:space="preserve">имости осуществления </w:t>
      </w:r>
      <w:r w:rsidRPr="00BA5DE9">
        <w:t>ухода за ребенком в возрасте до 14 лет;</w:t>
      </w:r>
    </w:p>
    <w:p w:rsidR="00384B40" w:rsidRPr="00BA5DE9" w:rsidRDefault="00384B40" w:rsidP="00BA5DE9">
      <w:pPr>
        <w:pStyle w:val="21"/>
        <w:ind w:firstLine="567"/>
      </w:pPr>
      <w:r w:rsidRPr="00BA5DE9">
        <w:t xml:space="preserve">- в связи с расторжением трудового договора по инициативе работодателя в случаях: достижения муниципальным служащим предельного возраста </w:t>
      </w:r>
      <w:r w:rsidRPr="00BA5DE9">
        <w:rPr>
          <w:szCs w:val="28"/>
        </w:rPr>
        <w:t>установленного для замещения должностей муниципальной службы, л</w:t>
      </w:r>
      <w:r w:rsidRPr="00BA5DE9">
        <w:t>иквидации органа местного самоуправления, сокращения численности или штата работников</w:t>
      </w:r>
      <w:r>
        <w:t>;</w:t>
      </w:r>
    </w:p>
    <w:p w:rsidR="00384B40" w:rsidRPr="00BA5DE9" w:rsidRDefault="00384B40" w:rsidP="00BA5DE9">
      <w:pPr>
        <w:spacing w:after="0" w:line="240" w:lineRule="auto"/>
        <w:ind w:firstLine="547"/>
        <w:jc w:val="both"/>
        <w:rPr>
          <w:rFonts w:ascii="Times New Roman" w:hAnsi="Times New Roman"/>
          <w:sz w:val="28"/>
          <w:szCs w:val="28"/>
        </w:rPr>
      </w:pPr>
      <w:proofErr w:type="gramStart"/>
      <w:r w:rsidRPr="00BA5DE9">
        <w:rPr>
          <w:rFonts w:ascii="Times New Roman" w:hAnsi="Times New Roman"/>
          <w:sz w:val="28"/>
          <w:szCs w:val="28"/>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w:t>
      </w:r>
      <w:proofErr w:type="gramEnd"/>
      <w:r w:rsidRPr="00BA5DE9">
        <w:rPr>
          <w:rFonts w:ascii="Times New Roman" w:hAnsi="Times New Roman"/>
          <w:sz w:val="28"/>
          <w:szCs w:val="28"/>
        </w:rPr>
        <w:t xml:space="preserve">, </w:t>
      </w:r>
      <w:proofErr w:type="gramStart"/>
      <w:r w:rsidRPr="00BA5DE9">
        <w:rPr>
          <w:rFonts w:ascii="Times New Roman" w:hAnsi="Times New Roman"/>
          <w:sz w:val="28"/>
          <w:szCs w:val="28"/>
        </w:rPr>
        <w:t>установленном</w:t>
      </w:r>
      <w:proofErr w:type="gramEnd"/>
      <w:r w:rsidRPr="00BA5DE9">
        <w:rPr>
          <w:rFonts w:ascii="Times New Roman" w:hAnsi="Times New Roman"/>
          <w:sz w:val="28"/>
          <w:szCs w:val="28"/>
        </w:rPr>
        <w:t xml:space="preserve"> федеральными законами и иными нормативными правовыми актами Российской Федерации;</w:t>
      </w:r>
    </w:p>
    <w:p w:rsidR="00384B40" w:rsidRPr="00BA5DE9" w:rsidRDefault="00384B40" w:rsidP="00BA5DE9">
      <w:pPr>
        <w:spacing w:after="0" w:line="240" w:lineRule="auto"/>
        <w:ind w:firstLine="547"/>
        <w:jc w:val="both"/>
        <w:rPr>
          <w:rFonts w:ascii="Times New Roman" w:hAnsi="Times New Roman"/>
          <w:sz w:val="28"/>
          <w:szCs w:val="28"/>
        </w:rPr>
      </w:pPr>
      <w:r w:rsidRPr="00BA5DE9">
        <w:rPr>
          <w:rFonts w:ascii="Times New Roman" w:hAnsi="Times New Roman"/>
          <w:sz w:val="28"/>
          <w:szCs w:val="28"/>
        </w:rPr>
        <w:t xml:space="preserve">- </w:t>
      </w:r>
      <w:proofErr w:type="gramStart"/>
      <w:r w:rsidRPr="00BA5DE9">
        <w:rPr>
          <w:rFonts w:ascii="Times New Roman" w:hAnsi="Times New Roman"/>
          <w:sz w:val="28"/>
          <w:szCs w:val="28"/>
        </w:rPr>
        <w:t xml:space="preserve">в связи с прекращением трудового договора в связи с </w:t>
      </w:r>
      <w:r w:rsidRPr="00BA5DE9">
        <w:rPr>
          <w:rFonts w:ascii="Times New Roman" w:hAnsi="Times New Roman"/>
          <w:sz w:val="28"/>
          <w:szCs w:val="28"/>
          <w:shd w:val="clear" w:color="auto" w:fill="FFFFFF"/>
        </w:rPr>
        <w:t>отказом работника от перевода</w:t>
      </w:r>
      <w:proofErr w:type="gramEnd"/>
      <w:r w:rsidRPr="00BA5DE9">
        <w:rPr>
          <w:rFonts w:ascii="Times New Roman" w:hAnsi="Times New Roman"/>
          <w:sz w:val="28"/>
          <w:szCs w:val="28"/>
          <w:shd w:val="clear" w:color="auto" w:fill="FFFFFF"/>
        </w:rPr>
        <w:t xml:space="preserve"> на другую работу, необходимого ему в соответствии с медицинским</w:t>
      </w:r>
      <w:r w:rsidRPr="00BA5DE9">
        <w:rPr>
          <w:rFonts w:ascii="Times New Roman" w:hAnsi="Times New Roman"/>
          <w:color w:val="000000"/>
          <w:sz w:val="28"/>
          <w:szCs w:val="28"/>
          <w:shd w:val="clear" w:color="auto" w:fill="FFFFFF"/>
        </w:rPr>
        <w:t xml:space="preserve"> заключением, выданным </w:t>
      </w:r>
      <w:r w:rsidRPr="00BA5DE9">
        <w:rPr>
          <w:rFonts w:ascii="Times New Roman" w:hAnsi="Times New Roman"/>
          <w:sz w:val="28"/>
          <w:szCs w:val="28"/>
          <w:shd w:val="clear" w:color="auto" w:fill="FFFFFF"/>
        </w:rPr>
        <w:t>в </w:t>
      </w:r>
      <w:hyperlink r:id="rId7" w:anchor="dst100009" w:history="1">
        <w:r w:rsidRPr="00BA5DE9">
          <w:rPr>
            <w:rStyle w:val="a9"/>
            <w:rFonts w:ascii="Times New Roman" w:hAnsi="Times New Roman"/>
            <w:color w:val="auto"/>
            <w:sz w:val="28"/>
            <w:szCs w:val="28"/>
            <w:u w:val="none"/>
            <w:shd w:val="clear" w:color="auto" w:fill="FFFFFF"/>
          </w:rPr>
          <w:t>порядке</w:t>
        </w:r>
      </w:hyperlink>
      <w:r w:rsidRPr="00BA5DE9">
        <w:rPr>
          <w:rFonts w:ascii="Times New Roman" w:hAnsi="Times New Roman"/>
          <w:sz w:val="28"/>
          <w:szCs w:val="28"/>
          <w:shd w:val="clear" w:color="auto" w:fill="FFFFFF"/>
        </w:rPr>
        <w:t>,</w:t>
      </w:r>
      <w:r w:rsidRPr="00BA5DE9">
        <w:rPr>
          <w:rFonts w:ascii="Times New Roman" w:hAnsi="Times New Roman"/>
          <w:color w:val="000000"/>
          <w:sz w:val="28"/>
          <w:szCs w:val="28"/>
          <w:shd w:val="clear" w:color="auto" w:fill="FFFFFF"/>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r>
        <w:rPr>
          <w:rFonts w:ascii="Times New Roman" w:hAnsi="Times New Roman"/>
          <w:color w:val="000000"/>
          <w:sz w:val="28"/>
          <w:szCs w:val="28"/>
          <w:shd w:val="clear" w:color="auto" w:fill="FFFFFF"/>
        </w:rPr>
        <w:t>;</w:t>
      </w:r>
    </w:p>
    <w:p w:rsidR="00384B40" w:rsidRPr="00021F4B" w:rsidRDefault="00384B40" w:rsidP="00BA5DE9">
      <w:pPr>
        <w:pStyle w:val="21"/>
        <w:ind w:firstLine="567"/>
      </w:pPr>
      <w:r w:rsidRPr="00BA5DE9">
        <w:t xml:space="preserve">- </w:t>
      </w:r>
      <w:proofErr w:type="gramStart"/>
      <w:r w:rsidRPr="00BA5DE9">
        <w:t>в связи с прекращением трудового договора в связи с переводом на работу</w:t>
      </w:r>
      <w:proofErr w:type="gramEnd"/>
      <w:r w:rsidRPr="00BA5DE9">
        <w:t xml:space="preserve"> в </w:t>
      </w:r>
      <w:r w:rsidR="0070365D">
        <w:rPr>
          <w:szCs w:val="28"/>
        </w:rPr>
        <w:t>подведомственные</w:t>
      </w:r>
      <w:r w:rsidRPr="00BA5DE9">
        <w:rPr>
          <w:szCs w:val="28"/>
        </w:rPr>
        <w:t xml:space="preserve"> учреждения </w:t>
      </w:r>
      <w:r w:rsidR="0070365D">
        <w:rPr>
          <w:szCs w:val="28"/>
        </w:rPr>
        <w:t>администрации сельского поселения Светлый</w:t>
      </w:r>
      <w:r w:rsidRPr="00021F4B">
        <w:rPr>
          <w:szCs w:val="28"/>
        </w:rPr>
        <w:t xml:space="preserve">, а так же в связи с переходом </w:t>
      </w:r>
      <w:r w:rsidRPr="00021F4B">
        <w:t>на выборную работу (должность);</w:t>
      </w:r>
    </w:p>
    <w:p w:rsidR="00384B40" w:rsidRPr="00BA5DE9" w:rsidRDefault="00384B40" w:rsidP="00BA5DE9">
      <w:pPr>
        <w:pStyle w:val="a5"/>
      </w:pPr>
      <w:proofErr w:type="gramStart"/>
      <w:r w:rsidRPr="00BA5DE9">
        <w:rPr>
          <w:szCs w:val="28"/>
        </w:rPr>
        <w:t xml:space="preserve">-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менее шести </w:t>
      </w:r>
      <w:r w:rsidRPr="00BA5DE9">
        <w:rPr>
          <w:szCs w:val="28"/>
        </w:rPr>
        <w:lastRenderedPageBreak/>
        <w:t>месяцев в календарном году, а также принятых</w:t>
      </w:r>
      <w:proofErr w:type="gramEnd"/>
      <w:r w:rsidRPr="00BA5DE9">
        <w:rPr>
          <w:szCs w:val="28"/>
        </w:rPr>
        <w:t xml:space="preserve"> на период проведения мероприятий по проведению конкурса на замещение вакантной должности</w:t>
      </w:r>
      <w:r>
        <w:rPr>
          <w:szCs w:val="28"/>
        </w:rPr>
        <w:t>.</w:t>
      </w:r>
      <w:r w:rsidRPr="00BA5DE9">
        <w:t xml:space="preserve"> </w:t>
      </w:r>
    </w:p>
    <w:p w:rsidR="00384B40" w:rsidRPr="00D52343" w:rsidRDefault="004A0DC6" w:rsidP="00BA5DE9">
      <w:pPr>
        <w:pStyle w:val="a5"/>
      </w:pPr>
      <w:r>
        <w:t>11</w:t>
      </w:r>
      <w:r w:rsidR="00384B40" w:rsidRPr="00D52343">
        <w:t xml:space="preserve">.5. Лицам, расторгнувшим трудовой договор по основаниям, не предусмотренным в пункте </w:t>
      </w:r>
      <w:r>
        <w:t>11</w:t>
      </w:r>
      <w:r w:rsidR="00384B40" w:rsidRPr="00D52343">
        <w:t>.4. денежное поощрение по результатам работы за год не выплачивается.</w:t>
      </w:r>
    </w:p>
    <w:p w:rsidR="00384B40" w:rsidRDefault="00384B40" w:rsidP="00561EA6">
      <w:pPr>
        <w:pStyle w:val="21"/>
        <w:shd w:val="clear" w:color="auto" w:fill="FFFFFF"/>
        <w:ind w:firstLine="709"/>
      </w:pPr>
      <w:r w:rsidRPr="00D52343">
        <w:t>Муниципальным служащим, с которыми трудовой договор (контракт) в течение календарного года</w:t>
      </w:r>
      <w:r>
        <w:t xml:space="preserve"> расторгнут или прекращен по инициативе представителя нанимателя (работодателя) за совершение виновных действий, денежное поощрение по результатам работы за год не выплачивается.</w:t>
      </w:r>
    </w:p>
    <w:p w:rsidR="00384B40" w:rsidRDefault="004A0DC6" w:rsidP="00561EA6">
      <w:pPr>
        <w:pStyle w:val="21"/>
        <w:shd w:val="clear" w:color="auto" w:fill="FFFFFF"/>
        <w:ind w:firstLine="567"/>
      </w:pPr>
      <w:r>
        <w:t>11</w:t>
      </w:r>
      <w:r w:rsidR="00384B40">
        <w:t xml:space="preserve">.6. </w:t>
      </w:r>
      <w:r w:rsidR="00384B40">
        <w:rPr>
          <w:szCs w:val="28"/>
        </w:rPr>
        <w:t>Денежное поощрение</w:t>
      </w:r>
      <w:r w:rsidR="00384B40">
        <w:t xml:space="preserve"> выплачивается за фактически отработанное время в календарном году согласно табелю учета рабочего времени, включая время нахождения муниципального служащего в служебной командировке.</w:t>
      </w:r>
    </w:p>
    <w:p w:rsidR="00384B40" w:rsidRPr="003F30C3" w:rsidRDefault="004A0DC6" w:rsidP="008626FB">
      <w:pPr>
        <w:pStyle w:val="21"/>
        <w:ind w:firstLine="567"/>
      </w:pPr>
      <w:r>
        <w:t>11</w:t>
      </w:r>
      <w:r w:rsidR="00384B40" w:rsidRPr="003F30C3">
        <w:t>.7.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384B40" w:rsidRPr="00E60252" w:rsidRDefault="004A0DC6" w:rsidP="00561EA6">
      <w:pPr>
        <w:pStyle w:val="21"/>
        <w:ind w:firstLine="709"/>
        <w:rPr>
          <w:b/>
        </w:rPr>
      </w:pPr>
      <w:r>
        <w:t>11</w:t>
      </w:r>
      <w:r w:rsidR="00384B40">
        <w:t xml:space="preserve">.8. </w:t>
      </w:r>
      <w:proofErr w:type="gramStart"/>
      <w:r w:rsidR="00384B40">
        <w:rPr>
          <w:szCs w:val="28"/>
        </w:rPr>
        <w:t>Денежное поощрение</w:t>
      </w:r>
      <w:r w:rsidR="00384B40">
        <w:t xml:space="preserve"> по результатам работы за год определяется из расчета суммы средств, направляемых для выплаты должностных окладов из расчета на год и выплат в разм</w:t>
      </w:r>
      <w:r w:rsidR="0070365D">
        <w:t xml:space="preserve">ерах, установленных в разделах 3-10, </w:t>
      </w:r>
      <w:r w:rsidR="00384B40">
        <w:t xml:space="preserve"> по соответствующим должностям муниципальной службы, </w:t>
      </w:r>
      <w:r w:rsidR="0070365D" w:rsidRPr="0070365D">
        <w:rPr>
          <w:szCs w:val="28"/>
          <w:lang w:eastAsia="ar-SA"/>
        </w:rPr>
        <w:t xml:space="preserve">за фактически отработанное время  согласно табеля учета рабочего времени, </w:t>
      </w:r>
      <w:r w:rsidR="0070365D">
        <w:rPr>
          <w:szCs w:val="28"/>
          <w:lang w:eastAsia="ar-SA"/>
        </w:rPr>
        <w:t>раздел</w:t>
      </w:r>
      <w:r w:rsidR="0070365D" w:rsidRPr="0070365D">
        <w:rPr>
          <w:szCs w:val="28"/>
          <w:lang w:eastAsia="ar-SA"/>
        </w:rPr>
        <w:t xml:space="preserve"> </w:t>
      </w:r>
      <w:r w:rsidR="0070365D">
        <w:rPr>
          <w:szCs w:val="28"/>
          <w:lang w:eastAsia="ar-SA"/>
        </w:rPr>
        <w:t>10</w:t>
      </w:r>
      <w:r w:rsidR="0070365D" w:rsidRPr="0070365D">
        <w:rPr>
          <w:szCs w:val="28"/>
          <w:lang w:eastAsia="ar-SA"/>
        </w:rPr>
        <w:t xml:space="preserve"> (квартальные премии) за  предшествующий год деленных на 12 </w:t>
      </w:r>
      <w:r w:rsidR="00384B40">
        <w:t xml:space="preserve">и </w:t>
      </w:r>
      <w:r w:rsidR="00384B40" w:rsidRPr="003B7B38">
        <w:t>умноженный на установленный размер выплаты денежного</w:t>
      </w:r>
      <w:proofErr w:type="gramEnd"/>
      <w:r w:rsidR="00384B40" w:rsidRPr="003B7B38">
        <w:t xml:space="preserve"> поощрения по результатам работы за год.</w:t>
      </w:r>
    </w:p>
    <w:p w:rsidR="00384B40" w:rsidRDefault="004A0DC6" w:rsidP="00561EA6">
      <w:pPr>
        <w:pStyle w:val="a5"/>
        <w:ind w:firstLine="709"/>
        <w:rPr>
          <w:szCs w:val="28"/>
        </w:rPr>
      </w:pPr>
      <w:r>
        <w:t>11</w:t>
      </w:r>
      <w:r w:rsidR="00384B40" w:rsidRPr="003B7B38">
        <w:t>.</w:t>
      </w:r>
      <w:r w:rsidR="00384B40">
        <w:t>9</w:t>
      </w:r>
      <w:r w:rsidR="00384B40" w:rsidRPr="003B7B38">
        <w:t xml:space="preserve">. Порядок выплаты </w:t>
      </w:r>
      <w:r w:rsidR="00384B40" w:rsidRPr="003B7B38">
        <w:rPr>
          <w:szCs w:val="28"/>
        </w:rPr>
        <w:t>денежного поощрения по итогам работы за год</w:t>
      </w:r>
      <w:r w:rsidR="00384B40">
        <w:rPr>
          <w:szCs w:val="28"/>
        </w:rPr>
        <w:t>.</w:t>
      </w:r>
    </w:p>
    <w:p w:rsidR="004A0DC6" w:rsidRDefault="004A0DC6" w:rsidP="004A0DC6">
      <w:pPr>
        <w:pStyle w:val="a5"/>
        <w:ind w:firstLine="709"/>
        <w:rPr>
          <w:color w:val="000000"/>
          <w:szCs w:val="28"/>
        </w:rPr>
      </w:pPr>
      <w:r>
        <w:rPr>
          <w:color w:val="000000"/>
          <w:spacing w:val="-7"/>
          <w:szCs w:val="28"/>
          <w:lang w:eastAsia="ar-SA"/>
        </w:rPr>
        <w:t xml:space="preserve">11.9.1. </w:t>
      </w:r>
      <w:r w:rsidRPr="004A0DC6">
        <w:rPr>
          <w:color w:val="000000"/>
          <w:spacing w:val="-7"/>
          <w:szCs w:val="28"/>
          <w:lang w:eastAsia="ar-SA"/>
        </w:rPr>
        <w:t xml:space="preserve">Денежное поощрение по результатам работы за год выплачивается по </w:t>
      </w:r>
      <w:r w:rsidRPr="004A0DC6">
        <w:rPr>
          <w:color w:val="000000"/>
          <w:spacing w:val="-4"/>
          <w:szCs w:val="28"/>
          <w:lang w:eastAsia="ar-SA"/>
        </w:rPr>
        <w:t xml:space="preserve">распоряжению администрации поселения не позднее первого квартала, следующего за </w:t>
      </w:r>
      <w:r>
        <w:rPr>
          <w:color w:val="000000"/>
          <w:spacing w:val="-13"/>
          <w:szCs w:val="28"/>
          <w:lang w:eastAsia="ar-SA"/>
        </w:rPr>
        <w:t>отчетным годом</w:t>
      </w:r>
      <w:r w:rsidRPr="008E111D">
        <w:rPr>
          <w:color w:val="000000"/>
          <w:szCs w:val="28"/>
        </w:rPr>
        <w:t>, глава поселения</w:t>
      </w:r>
      <w:r w:rsidRPr="003073A3">
        <w:rPr>
          <w:color w:val="000000"/>
          <w:szCs w:val="28"/>
        </w:rPr>
        <w:t xml:space="preserve"> определяет размер </w:t>
      </w:r>
      <w:r w:rsidRPr="00ED0C4C">
        <w:rPr>
          <w:szCs w:val="28"/>
          <w:lang w:eastAsia="ar-SA"/>
        </w:rPr>
        <w:t>фонда оплаты труда</w:t>
      </w:r>
      <w:r>
        <w:rPr>
          <w:color w:val="000000"/>
          <w:szCs w:val="28"/>
        </w:rPr>
        <w:t>, направленного на выплату годовой премии муниципальным</w:t>
      </w:r>
      <w:r w:rsidRPr="003073A3">
        <w:rPr>
          <w:color w:val="000000"/>
          <w:szCs w:val="28"/>
        </w:rPr>
        <w:t xml:space="preserve"> служащих, с учетом предложений руководителей  функциональных (отраслевых) органов администрации поселения</w:t>
      </w:r>
      <w:r>
        <w:rPr>
          <w:color w:val="000000"/>
          <w:szCs w:val="28"/>
        </w:rPr>
        <w:t xml:space="preserve">. Распоряжение,  со списком сотрудников и с размерами выплат </w:t>
      </w:r>
      <w:r w:rsidRPr="003073A3">
        <w:rPr>
          <w:color w:val="000000"/>
          <w:szCs w:val="28"/>
        </w:rPr>
        <w:t>представляет</w:t>
      </w:r>
      <w:r>
        <w:rPr>
          <w:color w:val="000000"/>
          <w:szCs w:val="28"/>
        </w:rPr>
        <w:t>ся в бухгалтерию</w:t>
      </w:r>
      <w:r w:rsidRPr="003073A3">
        <w:rPr>
          <w:color w:val="000000"/>
          <w:szCs w:val="28"/>
        </w:rPr>
        <w:t>.</w:t>
      </w:r>
    </w:p>
    <w:p w:rsidR="004A0DC6" w:rsidRPr="003B7B38" w:rsidRDefault="004A0DC6" w:rsidP="00561EA6">
      <w:pPr>
        <w:pStyle w:val="a5"/>
        <w:ind w:firstLine="709"/>
      </w:pPr>
    </w:p>
    <w:p w:rsidR="00384B40" w:rsidRPr="006D5BA1" w:rsidRDefault="004A0DC6" w:rsidP="00BA5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84B40" w:rsidRPr="006D5BA1">
        <w:rPr>
          <w:rFonts w:ascii="Times New Roman" w:hAnsi="Times New Roman" w:cs="Times New Roman"/>
          <w:sz w:val="28"/>
          <w:szCs w:val="28"/>
        </w:rPr>
        <w:t>.</w:t>
      </w:r>
      <w:r>
        <w:rPr>
          <w:rFonts w:ascii="Times New Roman" w:hAnsi="Times New Roman" w:cs="Times New Roman"/>
          <w:sz w:val="28"/>
          <w:szCs w:val="28"/>
        </w:rPr>
        <w:t>9</w:t>
      </w:r>
      <w:r w:rsidR="00384B40" w:rsidRPr="006D5BA1">
        <w:rPr>
          <w:rFonts w:ascii="Times New Roman" w:hAnsi="Times New Roman" w:cs="Times New Roman"/>
          <w:sz w:val="28"/>
          <w:szCs w:val="28"/>
        </w:rPr>
        <w:t>.</w:t>
      </w:r>
      <w:r>
        <w:rPr>
          <w:rFonts w:ascii="Times New Roman" w:hAnsi="Times New Roman" w:cs="Times New Roman"/>
          <w:sz w:val="28"/>
          <w:szCs w:val="28"/>
        </w:rPr>
        <w:t xml:space="preserve">2. </w:t>
      </w:r>
      <w:r w:rsidR="00384B40" w:rsidRPr="006D5BA1">
        <w:rPr>
          <w:rFonts w:ascii="Times New Roman" w:hAnsi="Times New Roman" w:cs="Times New Roman"/>
        </w:rPr>
        <w:t xml:space="preserve"> </w:t>
      </w:r>
      <w:r w:rsidR="00384B40" w:rsidRPr="006D5BA1">
        <w:rPr>
          <w:rFonts w:ascii="Times New Roman" w:hAnsi="Times New Roman" w:cs="Times New Roman"/>
          <w:sz w:val="28"/>
          <w:szCs w:val="28"/>
        </w:rPr>
        <w:t>Размер денежного поощрения по результатам работы за год может быть снижен по основаниям, перечисленным в пункте 8.</w:t>
      </w:r>
      <w:r>
        <w:rPr>
          <w:rFonts w:ascii="Times New Roman" w:hAnsi="Times New Roman" w:cs="Times New Roman"/>
          <w:sz w:val="28"/>
          <w:szCs w:val="28"/>
        </w:rPr>
        <w:t>6</w:t>
      </w:r>
      <w:r w:rsidR="00384B40">
        <w:rPr>
          <w:rFonts w:ascii="Times New Roman" w:hAnsi="Times New Roman" w:cs="Times New Roman"/>
          <w:sz w:val="28"/>
          <w:szCs w:val="28"/>
        </w:rPr>
        <w:t>.</w:t>
      </w:r>
      <w:r>
        <w:rPr>
          <w:rFonts w:ascii="Times New Roman" w:hAnsi="Times New Roman" w:cs="Times New Roman"/>
          <w:sz w:val="28"/>
          <w:szCs w:val="28"/>
        </w:rPr>
        <w:t>3.</w:t>
      </w:r>
      <w:r w:rsidR="00384B40" w:rsidRPr="006D5BA1">
        <w:rPr>
          <w:rFonts w:ascii="Times New Roman" w:hAnsi="Times New Roman" w:cs="Times New Roman"/>
          <w:sz w:val="28"/>
          <w:szCs w:val="28"/>
        </w:rPr>
        <w:t xml:space="preserve"> настоящего Положения, за исключением фактов снижения денежного поощрения муниципальным служащим за месяц, квартал по одному и тому же упущению.</w:t>
      </w:r>
    </w:p>
    <w:p w:rsidR="00384B40" w:rsidRPr="00572828" w:rsidRDefault="00384B40" w:rsidP="00BA5DE9">
      <w:pPr>
        <w:autoSpaceDE w:val="0"/>
        <w:autoSpaceDN w:val="0"/>
        <w:adjustRightInd w:val="0"/>
        <w:spacing w:after="0" w:line="240" w:lineRule="auto"/>
        <w:ind w:firstLine="709"/>
        <w:jc w:val="both"/>
        <w:rPr>
          <w:rFonts w:ascii="Times New Roman" w:hAnsi="Times New Roman"/>
          <w:sz w:val="28"/>
          <w:szCs w:val="28"/>
        </w:rPr>
      </w:pPr>
      <w:r w:rsidRPr="006D5BA1">
        <w:rPr>
          <w:rFonts w:ascii="Times New Roman" w:hAnsi="Times New Roman"/>
          <w:sz w:val="28"/>
          <w:szCs w:val="28"/>
        </w:rPr>
        <w:t>1</w:t>
      </w:r>
      <w:r>
        <w:rPr>
          <w:rFonts w:ascii="Times New Roman" w:hAnsi="Times New Roman"/>
          <w:sz w:val="28"/>
          <w:szCs w:val="28"/>
        </w:rPr>
        <w:t>1</w:t>
      </w:r>
      <w:r w:rsidRPr="006D5BA1">
        <w:rPr>
          <w:rFonts w:ascii="Times New Roman" w:hAnsi="Times New Roman"/>
          <w:sz w:val="28"/>
          <w:szCs w:val="28"/>
        </w:rPr>
        <w:t>.</w:t>
      </w:r>
      <w:r w:rsidR="004A0DC6">
        <w:rPr>
          <w:rFonts w:ascii="Times New Roman" w:hAnsi="Times New Roman"/>
          <w:sz w:val="28"/>
          <w:szCs w:val="28"/>
        </w:rPr>
        <w:t xml:space="preserve">9.3. </w:t>
      </w:r>
      <w:r w:rsidRPr="006D5BA1">
        <w:rPr>
          <w:rFonts w:ascii="Times New Roman" w:hAnsi="Times New Roman"/>
          <w:sz w:val="28"/>
          <w:szCs w:val="28"/>
        </w:rPr>
        <w:t xml:space="preserve"> Муниципальные служащие, которым снижен размер денежного поощрения по результатам работы за год, должны быть ознакомлены с распоряжением (приказом) работодателя (представителя нанимателя) о снижении размера денежного поощрения по результатам работы за год, подлежащего</w:t>
      </w:r>
      <w:r w:rsidRPr="00572828">
        <w:rPr>
          <w:rFonts w:ascii="Times New Roman" w:hAnsi="Times New Roman"/>
          <w:sz w:val="28"/>
          <w:szCs w:val="28"/>
        </w:rPr>
        <w:t xml:space="preserve"> выплате, и причине снижения денежного поощрения по результатам работы за год. </w:t>
      </w:r>
    </w:p>
    <w:p w:rsidR="00384B40" w:rsidRDefault="00384B40" w:rsidP="00BA5DE9">
      <w:pPr>
        <w:autoSpaceDE w:val="0"/>
        <w:autoSpaceDN w:val="0"/>
        <w:adjustRightInd w:val="0"/>
        <w:spacing w:after="0" w:line="240" w:lineRule="auto"/>
        <w:ind w:firstLine="709"/>
        <w:jc w:val="both"/>
        <w:rPr>
          <w:rFonts w:ascii="Times New Roman" w:hAnsi="Times New Roman"/>
          <w:sz w:val="28"/>
          <w:szCs w:val="28"/>
        </w:rPr>
      </w:pPr>
      <w:r w:rsidRPr="00572828">
        <w:rPr>
          <w:rFonts w:ascii="Times New Roman" w:hAnsi="Times New Roman"/>
          <w:sz w:val="28"/>
          <w:szCs w:val="28"/>
        </w:rPr>
        <w:t xml:space="preserve">Решение о снижении денежного поощрения по результатам работы за год может быть обжаловано в установленном законодательством порядке. Факт </w:t>
      </w:r>
      <w:r w:rsidRPr="00572828">
        <w:rPr>
          <w:rFonts w:ascii="Times New Roman" w:hAnsi="Times New Roman"/>
          <w:sz w:val="28"/>
          <w:szCs w:val="28"/>
        </w:rPr>
        <w:lastRenderedPageBreak/>
        <w:t>обжалования не приостанавливает действие решения о снижении денежного поощрения по результатам работы за год.</w:t>
      </w:r>
    </w:p>
    <w:p w:rsidR="005F2BE2" w:rsidRPr="005F2BE2" w:rsidRDefault="005F2BE2" w:rsidP="005F2BE2">
      <w:pPr>
        <w:autoSpaceDE w:val="0"/>
        <w:autoSpaceDN w:val="0"/>
        <w:adjustRightInd w:val="0"/>
        <w:spacing w:after="0" w:line="240" w:lineRule="auto"/>
        <w:ind w:firstLine="540"/>
        <w:jc w:val="both"/>
        <w:rPr>
          <w:rFonts w:ascii="Times New Roman" w:hAnsi="Times New Roman"/>
          <w:sz w:val="28"/>
          <w:szCs w:val="28"/>
        </w:rPr>
      </w:pPr>
      <w:r w:rsidRPr="005F2BE2">
        <w:rPr>
          <w:rFonts w:ascii="Times New Roman" w:hAnsi="Times New Roman"/>
          <w:sz w:val="28"/>
          <w:szCs w:val="28"/>
        </w:rPr>
        <w:t>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5F2BE2" w:rsidRPr="005F2BE2" w:rsidRDefault="005F2BE2" w:rsidP="005F2BE2">
      <w:pPr>
        <w:tabs>
          <w:tab w:val="left" w:pos="1134"/>
          <w:tab w:val="left" w:pos="5220"/>
        </w:tabs>
        <w:suppressAutoHyphens/>
        <w:spacing w:after="0" w:line="240" w:lineRule="auto"/>
        <w:ind w:right="-1"/>
        <w:jc w:val="both"/>
        <w:rPr>
          <w:rFonts w:ascii="Times New Roman" w:hAnsi="Times New Roman"/>
          <w:sz w:val="28"/>
          <w:szCs w:val="28"/>
          <w:lang w:eastAsia="ar-SA"/>
        </w:rPr>
      </w:pPr>
    </w:p>
    <w:p w:rsidR="00384B40" w:rsidRPr="005738C2" w:rsidRDefault="00384B40" w:rsidP="00702CF6">
      <w:pPr>
        <w:autoSpaceDE w:val="0"/>
        <w:autoSpaceDN w:val="0"/>
        <w:adjustRightInd w:val="0"/>
        <w:spacing w:after="0" w:line="240" w:lineRule="auto"/>
        <w:ind w:firstLine="709"/>
        <w:jc w:val="both"/>
        <w:rPr>
          <w:rFonts w:ascii="Times New Roman" w:hAnsi="Times New Roman"/>
          <w:sz w:val="28"/>
          <w:szCs w:val="28"/>
          <w:lang w:eastAsia="en-US"/>
        </w:rPr>
      </w:pPr>
    </w:p>
    <w:p w:rsidR="00384B40" w:rsidRPr="00F20F4D" w:rsidRDefault="00384B40" w:rsidP="00D45C96">
      <w:pPr>
        <w:pStyle w:val="6"/>
        <w:numPr>
          <w:ilvl w:val="0"/>
          <w:numId w:val="0"/>
        </w:numPr>
        <w:ind w:left="720"/>
      </w:pPr>
      <w:r w:rsidRPr="005E2E70">
        <w:rPr>
          <w:b w:val="0"/>
        </w:rPr>
        <w:t>Раздел 12.</w:t>
      </w:r>
      <w:r w:rsidRPr="00F20F4D">
        <w:t xml:space="preserve"> Порядок предоставления единовременной выплаты при предоставлении ежегодного оплачиваемого отпуска</w:t>
      </w:r>
    </w:p>
    <w:p w:rsidR="00384B40" w:rsidRPr="00F20F4D" w:rsidRDefault="004A0DC6" w:rsidP="00D45C96">
      <w:pPr>
        <w:pStyle w:val="6"/>
        <w:numPr>
          <w:ilvl w:val="0"/>
          <w:numId w:val="0"/>
        </w:numPr>
        <w:tabs>
          <w:tab w:val="left" w:pos="708"/>
        </w:tabs>
        <w:ind w:left="720"/>
      </w:pPr>
      <w:r>
        <w:t>и материальной помощи.</w:t>
      </w:r>
    </w:p>
    <w:p w:rsidR="00384B40" w:rsidRDefault="00384B40" w:rsidP="00D05D16">
      <w:pPr>
        <w:spacing w:after="0" w:line="240" w:lineRule="auto"/>
        <w:rPr>
          <w:rFonts w:ascii="Times New Roman" w:hAnsi="Times New Roman"/>
        </w:rPr>
      </w:pPr>
    </w:p>
    <w:p w:rsidR="00384B40" w:rsidRPr="00D45C96" w:rsidRDefault="00384B40" w:rsidP="006D5BA1">
      <w:pPr>
        <w:autoSpaceDE w:val="0"/>
        <w:autoSpaceDN w:val="0"/>
        <w:adjustRightInd w:val="0"/>
        <w:spacing w:after="0" w:line="240" w:lineRule="auto"/>
        <w:ind w:firstLine="709"/>
        <w:jc w:val="both"/>
        <w:rPr>
          <w:rFonts w:ascii="Times New Roman" w:hAnsi="Times New Roman"/>
          <w:sz w:val="28"/>
          <w:szCs w:val="28"/>
          <w:lang w:eastAsia="en-US"/>
        </w:rPr>
      </w:pPr>
      <w:r w:rsidRPr="00D45C96">
        <w:rPr>
          <w:rFonts w:ascii="Times New Roman" w:hAnsi="Times New Roman"/>
          <w:sz w:val="28"/>
          <w:szCs w:val="28"/>
        </w:rPr>
        <w:t>12.1. Лицам, замещающим должности муниципальной службы</w:t>
      </w:r>
      <w:r w:rsidRPr="00575823">
        <w:t xml:space="preserve"> </w:t>
      </w:r>
      <w:r w:rsidRPr="00575823">
        <w:rPr>
          <w:rFonts w:ascii="Times New Roman" w:hAnsi="Times New Roman"/>
          <w:sz w:val="28"/>
          <w:szCs w:val="28"/>
        </w:rPr>
        <w:t xml:space="preserve">один раз в календарном году, </w:t>
      </w:r>
      <w:r w:rsidRPr="00D45C96">
        <w:rPr>
          <w:rFonts w:ascii="Times New Roman" w:hAnsi="Times New Roman"/>
          <w:sz w:val="28"/>
          <w:szCs w:val="28"/>
        </w:rPr>
        <w:t xml:space="preserve">при предоставлении ежегодного оплачиваемого отпуска предоставляется единовременная выплата и материальная помощь </w:t>
      </w:r>
      <w:r w:rsidRPr="00641571">
        <w:rPr>
          <w:rFonts w:ascii="Times New Roman" w:hAnsi="Times New Roman"/>
          <w:sz w:val="28"/>
          <w:szCs w:val="28"/>
        </w:rPr>
        <w:t>в размере 3,5 (трех</w:t>
      </w:r>
      <w:r>
        <w:rPr>
          <w:rFonts w:ascii="Times New Roman" w:hAnsi="Times New Roman"/>
          <w:sz w:val="28"/>
          <w:szCs w:val="28"/>
        </w:rPr>
        <w:t xml:space="preserve"> с половиной) </w:t>
      </w:r>
      <w:r w:rsidRPr="00D45C96">
        <w:rPr>
          <w:rFonts w:ascii="Times New Roman" w:hAnsi="Times New Roman"/>
          <w:sz w:val="28"/>
          <w:szCs w:val="28"/>
        </w:rPr>
        <w:t>месячн</w:t>
      </w:r>
      <w:r>
        <w:rPr>
          <w:rFonts w:ascii="Times New Roman" w:hAnsi="Times New Roman"/>
          <w:sz w:val="28"/>
          <w:szCs w:val="28"/>
        </w:rPr>
        <w:t>ых фондов</w:t>
      </w:r>
      <w:r w:rsidRPr="00D45C96">
        <w:rPr>
          <w:rFonts w:ascii="Times New Roman" w:hAnsi="Times New Roman"/>
          <w:sz w:val="28"/>
          <w:szCs w:val="28"/>
        </w:rPr>
        <w:t xml:space="preserve"> оплаты труда.</w:t>
      </w:r>
    </w:p>
    <w:p w:rsidR="004A0DC6" w:rsidRDefault="00384B40" w:rsidP="006D5BA1">
      <w:pPr>
        <w:pStyle w:val="21"/>
        <w:ind w:firstLine="709"/>
      </w:pPr>
      <w:r>
        <w:t>12.2. Единовременная выплата при предоставлении ежегодного оплачиваемого отпуска и материальная помощь определяется</w:t>
      </w:r>
      <w:r w:rsidR="00A67EAD">
        <w:t xml:space="preserve"> из расчета</w:t>
      </w:r>
      <w:r w:rsidR="004A0DC6">
        <w:t>:</w:t>
      </w:r>
    </w:p>
    <w:p w:rsidR="004A0DC6" w:rsidRPr="004A0DC6" w:rsidRDefault="00A67EAD" w:rsidP="004A0DC6">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сумм</w:t>
      </w:r>
      <w:r w:rsidR="004A0DC6" w:rsidRPr="004A0DC6">
        <w:rPr>
          <w:rFonts w:ascii="Times New Roman" w:hAnsi="Times New Roman"/>
          <w:sz w:val="28"/>
          <w:szCs w:val="28"/>
          <w:lang w:eastAsia="ar-SA"/>
        </w:rPr>
        <w:t xml:space="preserve"> средств, направляемых для выплаты денежного вознаграждения из расчета на год и выплат в размерах, установленных </w:t>
      </w:r>
      <w:r>
        <w:rPr>
          <w:rFonts w:ascii="Times New Roman" w:hAnsi="Times New Roman"/>
          <w:sz w:val="28"/>
          <w:szCs w:val="28"/>
          <w:lang w:eastAsia="ar-SA"/>
        </w:rPr>
        <w:t>разделами</w:t>
      </w:r>
      <w:r w:rsidR="004A0DC6" w:rsidRPr="004A0DC6">
        <w:rPr>
          <w:rFonts w:ascii="Times New Roman" w:hAnsi="Times New Roman"/>
          <w:sz w:val="28"/>
          <w:szCs w:val="28"/>
          <w:lang w:eastAsia="ar-SA"/>
        </w:rPr>
        <w:t xml:space="preserve"> </w:t>
      </w:r>
      <w:r>
        <w:rPr>
          <w:rFonts w:ascii="Times New Roman" w:hAnsi="Times New Roman"/>
          <w:sz w:val="28"/>
          <w:szCs w:val="28"/>
          <w:lang w:eastAsia="ar-SA"/>
        </w:rPr>
        <w:t>3 – 9</w:t>
      </w:r>
      <w:r w:rsidR="004A0DC6" w:rsidRPr="004A0DC6">
        <w:rPr>
          <w:rFonts w:ascii="Times New Roman" w:hAnsi="Times New Roman"/>
          <w:sz w:val="28"/>
          <w:szCs w:val="28"/>
          <w:lang w:eastAsia="ar-SA"/>
        </w:rPr>
        <w:t xml:space="preserve">, а также </w:t>
      </w:r>
      <w:r>
        <w:rPr>
          <w:rFonts w:ascii="Times New Roman" w:hAnsi="Times New Roman"/>
          <w:sz w:val="28"/>
          <w:szCs w:val="28"/>
          <w:lang w:eastAsia="ar-SA"/>
        </w:rPr>
        <w:t xml:space="preserve">разделы 10, 11 </w:t>
      </w:r>
      <w:r w:rsidR="004A0DC6" w:rsidRPr="004A0DC6">
        <w:rPr>
          <w:rFonts w:ascii="Times New Roman" w:hAnsi="Times New Roman"/>
          <w:sz w:val="28"/>
          <w:szCs w:val="28"/>
          <w:lang w:eastAsia="ar-SA"/>
        </w:rPr>
        <w:t xml:space="preserve"> за прошлый отчетный год деленных на 12 и умноженных</w:t>
      </w:r>
      <w:r w:rsidR="004A0DC6" w:rsidRPr="004A0DC6">
        <w:rPr>
          <w:rFonts w:ascii="Times New Roman" w:hAnsi="Times New Roman"/>
          <w:color w:val="FF0000"/>
          <w:sz w:val="28"/>
          <w:szCs w:val="28"/>
          <w:lang w:eastAsia="ar-SA"/>
        </w:rPr>
        <w:t xml:space="preserve"> </w:t>
      </w:r>
      <w:r w:rsidR="004A0DC6" w:rsidRPr="004A0DC6">
        <w:rPr>
          <w:rFonts w:ascii="Times New Roman" w:hAnsi="Times New Roman"/>
          <w:sz w:val="28"/>
          <w:szCs w:val="28"/>
          <w:lang w:eastAsia="ar-SA"/>
        </w:rPr>
        <w:t>на 3,5.</w:t>
      </w:r>
      <w:r w:rsidR="004A0DC6" w:rsidRPr="004A0DC6">
        <w:rPr>
          <w:rFonts w:ascii="Times New Roman" w:hAnsi="Times New Roman"/>
          <w:color w:val="FF0000"/>
          <w:sz w:val="28"/>
          <w:szCs w:val="28"/>
          <w:lang w:eastAsia="ar-SA"/>
        </w:rPr>
        <w:t xml:space="preserve"> </w:t>
      </w:r>
    </w:p>
    <w:p w:rsidR="00384B40" w:rsidRPr="00572828" w:rsidRDefault="00384B40" w:rsidP="006D5BA1">
      <w:pPr>
        <w:pStyle w:val="21"/>
        <w:ind w:firstLine="709"/>
      </w:pPr>
      <w:r>
        <w:t xml:space="preserve"> </w:t>
      </w:r>
      <w:r w:rsidRPr="00572828">
        <w:rPr>
          <w:szCs w:val="28"/>
        </w:rPr>
        <w:t xml:space="preserve">12.3. Единовременная выплата </w:t>
      </w:r>
      <w:r w:rsidRPr="00572828">
        <w:t xml:space="preserve">и материальная помощь </w:t>
      </w:r>
      <w:r w:rsidRPr="00572828">
        <w:rPr>
          <w:szCs w:val="28"/>
          <w:lang w:eastAsia="en-US"/>
        </w:rPr>
        <w:t>осуществляется по основному месту работы и основной занимаемой должности (профессии).</w:t>
      </w:r>
    </w:p>
    <w:p w:rsidR="00384B40" w:rsidRPr="00572828" w:rsidRDefault="00384B40" w:rsidP="006D5BA1">
      <w:pPr>
        <w:pStyle w:val="21"/>
        <w:ind w:firstLine="709"/>
      </w:pPr>
      <w:r w:rsidRPr="00572828">
        <w:rPr>
          <w:szCs w:val="28"/>
        </w:rPr>
        <w:t xml:space="preserve">12.4. В случае разделения ежегодного оплачиваемого отпуска в установленном порядке на части, единовременная выплата </w:t>
      </w:r>
      <w:r w:rsidRPr="00572828">
        <w:t xml:space="preserve">и материальная помощь </w:t>
      </w:r>
      <w:r w:rsidRPr="00572828">
        <w:rPr>
          <w:szCs w:val="28"/>
        </w:rPr>
        <w:t>к ежегодному оплачиваемому отпуску выплачивается при предоставлении любой из частей указанного.</w:t>
      </w:r>
    </w:p>
    <w:p w:rsidR="00384B40" w:rsidRDefault="00384B40" w:rsidP="006D5BA1">
      <w:pPr>
        <w:pStyle w:val="21"/>
        <w:ind w:firstLine="709"/>
        <w:rPr>
          <w:szCs w:val="28"/>
        </w:rPr>
      </w:pPr>
      <w:r w:rsidRPr="00572828">
        <w:rPr>
          <w:szCs w:val="28"/>
        </w:rPr>
        <w:t>12.5</w:t>
      </w:r>
      <w:r w:rsidRPr="009D27CC">
        <w:rPr>
          <w:color w:val="7030A0"/>
          <w:szCs w:val="28"/>
        </w:rPr>
        <w:t xml:space="preserve">. </w:t>
      </w:r>
      <w:r w:rsidRPr="007F3D90">
        <w:rPr>
          <w:szCs w:val="28"/>
        </w:rPr>
        <w:t xml:space="preserve">При предоставлении ежегодного оплачиваемого отпуска единовременная выплата </w:t>
      </w:r>
      <w:r w:rsidRPr="007F3D90">
        <w:t xml:space="preserve">и материальная помощь </w:t>
      </w:r>
      <w:r w:rsidRPr="007F3D90">
        <w:rPr>
          <w:szCs w:val="28"/>
        </w:rPr>
        <w:t>выплачивается муниципальному служащему вновь принятому на работу по истечении шести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5F2BE2" w:rsidRPr="005F2BE2" w:rsidRDefault="005F2BE2" w:rsidP="005F2BE2">
      <w:pPr>
        <w:tabs>
          <w:tab w:val="left" w:pos="1134"/>
          <w:tab w:val="left" w:pos="5220"/>
        </w:tabs>
        <w:suppressAutoHyphens/>
        <w:spacing w:after="0" w:line="240" w:lineRule="auto"/>
        <w:ind w:right="-1"/>
        <w:jc w:val="both"/>
        <w:rPr>
          <w:rFonts w:ascii="Times New Roman" w:hAnsi="Times New Roman"/>
          <w:sz w:val="28"/>
          <w:szCs w:val="28"/>
          <w:lang w:eastAsia="ar-SA"/>
        </w:rPr>
      </w:pPr>
    </w:p>
    <w:p w:rsidR="005F2BE2" w:rsidRPr="007F3D90" w:rsidRDefault="005F2BE2" w:rsidP="006D5BA1">
      <w:pPr>
        <w:pStyle w:val="21"/>
        <w:ind w:firstLine="709"/>
        <w:rPr>
          <w:szCs w:val="28"/>
        </w:rPr>
      </w:pPr>
    </w:p>
    <w:p w:rsidR="00384B40" w:rsidRDefault="00384B40" w:rsidP="0045456A">
      <w:pPr>
        <w:pStyle w:val="21"/>
        <w:ind w:firstLine="426"/>
        <w:rPr>
          <w:b/>
          <w:szCs w:val="28"/>
        </w:rPr>
      </w:pPr>
    </w:p>
    <w:p w:rsidR="00384B40" w:rsidRPr="0045456A" w:rsidRDefault="00384B40" w:rsidP="001C203A">
      <w:pPr>
        <w:widowControl w:val="0"/>
        <w:tabs>
          <w:tab w:val="left" w:pos="2410"/>
        </w:tabs>
        <w:autoSpaceDE w:val="0"/>
        <w:autoSpaceDN w:val="0"/>
        <w:adjustRightInd w:val="0"/>
        <w:spacing w:after="0" w:line="240" w:lineRule="auto"/>
        <w:jc w:val="center"/>
        <w:outlineLvl w:val="1"/>
        <w:rPr>
          <w:rFonts w:ascii="Times New Roman" w:hAnsi="Times New Roman"/>
          <w:sz w:val="28"/>
        </w:rPr>
      </w:pPr>
      <w:r w:rsidRPr="005E2E70">
        <w:rPr>
          <w:rFonts w:ascii="Times New Roman" w:hAnsi="Times New Roman"/>
          <w:sz w:val="28"/>
          <w:szCs w:val="28"/>
        </w:rPr>
        <w:t>Раздел 13.</w:t>
      </w:r>
      <w:r w:rsidRPr="0045456A">
        <w:rPr>
          <w:rFonts w:ascii="Times New Roman" w:hAnsi="Times New Roman"/>
          <w:b/>
          <w:sz w:val="28"/>
          <w:szCs w:val="28"/>
        </w:rPr>
        <w:t xml:space="preserve"> Порядок и условия установления </w:t>
      </w:r>
    </w:p>
    <w:p w:rsidR="00384B40" w:rsidRPr="0045456A" w:rsidRDefault="00384B40" w:rsidP="00AD3736">
      <w:pPr>
        <w:widowControl w:val="0"/>
        <w:tabs>
          <w:tab w:val="left" w:pos="2410"/>
        </w:tabs>
        <w:autoSpaceDE w:val="0"/>
        <w:autoSpaceDN w:val="0"/>
        <w:adjustRightInd w:val="0"/>
        <w:spacing w:after="0" w:line="240" w:lineRule="auto"/>
        <w:jc w:val="center"/>
        <w:rPr>
          <w:rFonts w:ascii="Times New Roman" w:hAnsi="Times New Roman"/>
          <w:b/>
          <w:sz w:val="28"/>
          <w:szCs w:val="28"/>
        </w:rPr>
      </w:pPr>
      <w:r w:rsidRPr="0045456A">
        <w:rPr>
          <w:rFonts w:ascii="Times New Roman" w:hAnsi="Times New Roman"/>
          <w:b/>
          <w:sz w:val="28"/>
        </w:rPr>
        <w:t xml:space="preserve">иных выплат </w:t>
      </w:r>
    </w:p>
    <w:p w:rsidR="00384B40" w:rsidRPr="0045456A" w:rsidRDefault="00384B40" w:rsidP="00AD3736">
      <w:pPr>
        <w:widowControl w:val="0"/>
        <w:tabs>
          <w:tab w:val="left" w:pos="2410"/>
        </w:tabs>
        <w:autoSpaceDE w:val="0"/>
        <w:autoSpaceDN w:val="0"/>
        <w:adjustRightInd w:val="0"/>
        <w:spacing w:after="0" w:line="240" w:lineRule="auto"/>
        <w:jc w:val="center"/>
        <w:rPr>
          <w:rFonts w:ascii="Times New Roman" w:hAnsi="Times New Roman"/>
          <w:sz w:val="28"/>
          <w:szCs w:val="28"/>
        </w:rPr>
      </w:pPr>
    </w:p>
    <w:p w:rsidR="00384B40" w:rsidRPr="0045456A" w:rsidRDefault="00384B40" w:rsidP="00AD3736">
      <w:pPr>
        <w:widowControl w:val="0"/>
        <w:tabs>
          <w:tab w:val="left" w:pos="2410"/>
        </w:tabs>
        <w:autoSpaceDE w:val="0"/>
        <w:autoSpaceDN w:val="0"/>
        <w:adjustRightInd w:val="0"/>
        <w:spacing w:after="0" w:line="240" w:lineRule="auto"/>
        <w:ind w:firstLine="709"/>
        <w:jc w:val="both"/>
        <w:rPr>
          <w:rFonts w:ascii="Times New Roman" w:hAnsi="Times New Roman"/>
          <w:sz w:val="28"/>
          <w:szCs w:val="28"/>
        </w:rPr>
      </w:pPr>
      <w:r w:rsidRPr="0045456A">
        <w:rPr>
          <w:rFonts w:ascii="Times New Roman" w:hAnsi="Times New Roman"/>
          <w:sz w:val="28"/>
          <w:szCs w:val="28"/>
        </w:rPr>
        <w:t xml:space="preserve">13.1. Оплата труда за работу в местностях с особыми климатическими условиями устанавливается в соответствии со </w:t>
      </w:r>
      <w:hyperlink r:id="rId8" w:history="1">
        <w:r w:rsidRPr="0045456A">
          <w:rPr>
            <w:rStyle w:val="a9"/>
            <w:rFonts w:ascii="Times New Roman" w:hAnsi="Times New Roman"/>
            <w:color w:val="auto"/>
            <w:sz w:val="28"/>
            <w:szCs w:val="28"/>
            <w:u w:val="none"/>
          </w:rPr>
          <w:t>статьей 148</w:t>
        </w:r>
      </w:hyperlink>
      <w:r w:rsidRPr="0045456A">
        <w:rPr>
          <w:rFonts w:ascii="Times New Roman" w:hAnsi="Times New Roman"/>
          <w:sz w:val="28"/>
          <w:szCs w:val="28"/>
        </w:rPr>
        <w:t xml:space="preserve"> Трудового кодекса Российской Федерации, </w:t>
      </w:r>
      <w:hyperlink r:id="rId9" w:history="1">
        <w:r w:rsidRPr="0045456A">
          <w:rPr>
            <w:rStyle w:val="a9"/>
            <w:rFonts w:ascii="Times New Roman" w:hAnsi="Times New Roman"/>
            <w:color w:val="auto"/>
            <w:sz w:val="28"/>
            <w:szCs w:val="28"/>
            <w:u w:val="none"/>
          </w:rPr>
          <w:t>решением</w:t>
        </w:r>
      </w:hyperlink>
      <w:r w:rsidRPr="0045456A">
        <w:rPr>
          <w:rFonts w:ascii="Times New Roman" w:hAnsi="Times New Roman"/>
          <w:sz w:val="28"/>
          <w:szCs w:val="28"/>
        </w:rPr>
        <w:t xml:space="preserve"> Думы Березовского района от 15 апреля 2005 года № 328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w:t>
      </w:r>
    </w:p>
    <w:p w:rsidR="00384B40" w:rsidRDefault="00384B40" w:rsidP="006D5BA1">
      <w:pPr>
        <w:autoSpaceDE w:val="0"/>
        <w:autoSpaceDN w:val="0"/>
        <w:adjustRightInd w:val="0"/>
        <w:spacing w:after="0" w:line="240" w:lineRule="auto"/>
        <w:ind w:firstLine="709"/>
        <w:jc w:val="both"/>
        <w:rPr>
          <w:rFonts w:ascii="Times New Roman" w:hAnsi="Times New Roman"/>
          <w:sz w:val="28"/>
          <w:szCs w:val="28"/>
        </w:rPr>
      </w:pPr>
      <w:r w:rsidRPr="0045456A">
        <w:rPr>
          <w:rFonts w:ascii="Times New Roman" w:hAnsi="Times New Roman"/>
          <w:sz w:val="28"/>
          <w:szCs w:val="28"/>
        </w:rPr>
        <w:lastRenderedPageBreak/>
        <w:t xml:space="preserve">13.2. </w:t>
      </w:r>
      <w:proofErr w:type="gramStart"/>
      <w:r w:rsidRPr="0045456A">
        <w:rPr>
          <w:rFonts w:ascii="Times New Roman" w:hAnsi="Times New Roman"/>
          <w:bCs/>
          <w:sz w:val="28"/>
          <w:szCs w:val="28"/>
          <w:lang w:eastAsia="en-US"/>
        </w:rPr>
        <w:t>Оплата труда</w:t>
      </w:r>
      <w:r w:rsidRPr="0045456A">
        <w:rPr>
          <w:rFonts w:ascii="Times New Roman" w:hAnsi="Times New Roman"/>
          <w:b/>
          <w:bCs/>
          <w:sz w:val="28"/>
          <w:szCs w:val="28"/>
          <w:lang w:eastAsia="en-US"/>
        </w:rPr>
        <w:t xml:space="preserve"> </w:t>
      </w:r>
      <w:r w:rsidRPr="0045456A">
        <w:rPr>
          <w:rFonts w:ascii="Times New Roman" w:hAnsi="Times New Roman"/>
          <w:sz w:val="28"/>
          <w:szCs w:val="28"/>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0" w:history="1">
        <w:r w:rsidRPr="0045456A">
          <w:rPr>
            <w:rStyle w:val="a9"/>
            <w:rFonts w:ascii="Times New Roman" w:hAnsi="Times New Roman"/>
            <w:color w:val="auto"/>
            <w:sz w:val="28"/>
            <w:szCs w:val="28"/>
            <w:u w:val="none"/>
          </w:rPr>
          <w:t>статей 149</w:t>
        </w:r>
      </w:hyperlink>
      <w:r w:rsidRPr="0045456A">
        <w:rPr>
          <w:rFonts w:ascii="Times New Roman" w:hAnsi="Times New Roman"/>
          <w:sz w:val="28"/>
          <w:szCs w:val="28"/>
        </w:rPr>
        <w:t xml:space="preserve">, 151- </w:t>
      </w:r>
      <w:hyperlink r:id="rId11" w:history="1">
        <w:r w:rsidRPr="0045456A">
          <w:rPr>
            <w:rStyle w:val="a9"/>
            <w:rFonts w:ascii="Times New Roman" w:hAnsi="Times New Roman"/>
            <w:color w:val="auto"/>
            <w:sz w:val="28"/>
            <w:szCs w:val="28"/>
            <w:u w:val="none"/>
          </w:rPr>
          <w:t>154</w:t>
        </w:r>
      </w:hyperlink>
      <w:r w:rsidRPr="0045456A">
        <w:rPr>
          <w:rFonts w:ascii="Times New Roman" w:hAnsi="Times New Roman"/>
          <w:sz w:val="28"/>
          <w:szCs w:val="28"/>
        </w:rPr>
        <w:t xml:space="preserve"> Трудового кодекса Российской Федерации и устанавливается правовым актом учреждения.</w:t>
      </w:r>
      <w:proofErr w:type="gramEnd"/>
    </w:p>
    <w:p w:rsidR="00A67EAD" w:rsidRDefault="00A67EAD" w:rsidP="00E86A9C">
      <w:pPr>
        <w:pStyle w:val="a7"/>
        <w:tabs>
          <w:tab w:val="left" w:pos="-142"/>
          <w:tab w:val="left" w:pos="5220"/>
        </w:tabs>
        <w:suppressAutoHyphens/>
        <w:ind w:left="0" w:right="-1" w:firstLine="709"/>
        <w:jc w:val="both"/>
        <w:rPr>
          <w:rFonts w:ascii="Times New Roman" w:hAnsi="Times New Roman"/>
          <w:sz w:val="28"/>
          <w:szCs w:val="28"/>
        </w:rPr>
      </w:pPr>
      <w:r>
        <w:rPr>
          <w:rFonts w:ascii="Times New Roman" w:hAnsi="Times New Roman"/>
          <w:sz w:val="28"/>
          <w:szCs w:val="28"/>
        </w:rPr>
        <w:t xml:space="preserve">13.3. В </w:t>
      </w:r>
      <w:r w:rsidRPr="00A67EAD">
        <w:rPr>
          <w:rFonts w:ascii="Times New Roman" w:hAnsi="Times New Roman"/>
          <w:sz w:val="28"/>
          <w:szCs w:val="28"/>
        </w:rPr>
        <w:t xml:space="preserve">случае получения гранта в виде дотаций, в  целях </w:t>
      </w:r>
      <w:proofErr w:type="gramStart"/>
      <w:r w:rsidRPr="00A67EAD">
        <w:rPr>
          <w:rFonts w:ascii="Times New Roman" w:hAnsi="Times New Roman"/>
          <w:sz w:val="28"/>
          <w:szCs w:val="28"/>
        </w:rPr>
        <w:t>поощрения достижения высоких показателей качества организации</w:t>
      </w:r>
      <w:proofErr w:type="gramEnd"/>
      <w:r w:rsidRPr="00A67EAD">
        <w:rPr>
          <w:rFonts w:ascii="Times New Roman" w:hAnsi="Times New Roman"/>
          <w:sz w:val="28"/>
          <w:szCs w:val="28"/>
        </w:rPr>
        <w:t xml:space="preserve"> и ос</w:t>
      </w:r>
      <w:r>
        <w:rPr>
          <w:rFonts w:ascii="Times New Roman" w:hAnsi="Times New Roman"/>
          <w:sz w:val="28"/>
          <w:szCs w:val="28"/>
        </w:rPr>
        <w:t xml:space="preserve">уществления бюджетного процесса администрации сельского поселения Светлый, </w:t>
      </w:r>
      <w:r w:rsidRPr="00A67EAD">
        <w:rPr>
          <w:rFonts w:ascii="Times New Roman" w:hAnsi="Times New Roman"/>
          <w:sz w:val="28"/>
          <w:szCs w:val="28"/>
        </w:rPr>
        <w:t xml:space="preserve"> выплачивается </w:t>
      </w:r>
      <w:r>
        <w:rPr>
          <w:rFonts w:ascii="Times New Roman" w:hAnsi="Times New Roman"/>
          <w:sz w:val="28"/>
          <w:szCs w:val="28"/>
        </w:rPr>
        <w:t>е</w:t>
      </w:r>
      <w:r w:rsidRPr="00A67EAD">
        <w:rPr>
          <w:rFonts w:ascii="Times New Roman" w:hAnsi="Times New Roman"/>
          <w:sz w:val="28"/>
          <w:szCs w:val="28"/>
        </w:rPr>
        <w:t>диновременное премирование (поощрение)</w:t>
      </w:r>
      <w:r>
        <w:rPr>
          <w:rFonts w:ascii="Times New Roman" w:hAnsi="Times New Roman"/>
          <w:sz w:val="28"/>
          <w:szCs w:val="28"/>
        </w:rPr>
        <w:t>.</w:t>
      </w:r>
    </w:p>
    <w:p w:rsidR="00E86A9C" w:rsidRDefault="00A67EAD" w:rsidP="00E86A9C">
      <w:pPr>
        <w:pStyle w:val="a7"/>
        <w:tabs>
          <w:tab w:val="left" w:pos="-142"/>
          <w:tab w:val="left" w:pos="5220"/>
        </w:tabs>
        <w:suppressAutoHyphens/>
        <w:ind w:left="0" w:right="-1" w:firstLine="709"/>
        <w:jc w:val="both"/>
        <w:rPr>
          <w:rFonts w:ascii="Times New Roman" w:hAnsi="Times New Roman"/>
          <w:sz w:val="28"/>
          <w:szCs w:val="28"/>
        </w:rPr>
      </w:pPr>
      <w:r w:rsidRPr="00A67EAD">
        <w:rPr>
          <w:rFonts w:ascii="Times New Roman" w:hAnsi="Times New Roman"/>
          <w:sz w:val="28"/>
          <w:szCs w:val="28"/>
        </w:rPr>
        <w:t xml:space="preserve"> Единовременное премирование (поощрение) устанавливается в размере до одного месячного фонда оплаты труда, который рассчитывается в соответствии с </w:t>
      </w:r>
      <w:r>
        <w:rPr>
          <w:rFonts w:ascii="Times New Roman" w:hAnsi="Times New Roman"/>
          <w:sz w:val="28"/>
          <w:szCs w:val="28"/>
        </w:rPr>
        <w:t>разделом</w:t>
      </w:r>
      <w:r w:rsidRPr="00A67EAD">
        <w:rPr>
          <w:rFonts w:ascii="Times New Roman" w:hAnsi="Times New Roman"/>
          <w:sz w:val="28"/>
          <w:szCs w:val="28"/>
        </w:rPr>
        <w:t xml:space="preserve"> </w:t>
      </w:r>
      <w:r w:rsidR="00116714">
        <w:rPr>
          <w:rFonts w:ascii="Times New Roman" w:hAnsi="Times New Roman"/>
          <w:sz w:val="28"/>
          <w:szCs w:val="28"/>
        </w:rPr>
        <w:t>10</w:t>
      </w:r>
      <w:r w:rsidRPr="00A67EAD">
        <w:rPr>
          <w:rFonts w:ascii="Times New Roman" w:hAnsi="Times New Roman"/>
          <w:sz w:val="28"/>
          <w:szCs w:val="28"/>
        </w:rPr>
        <w:t xml:space="preserve"> настоящего Положения.  </w:t>
      </w:r>
    </w:p>
    <w:p w:rsidR="005F2BE2" w:rsidRPr="005F2BE2" w:rsidRDefault="00E86A9C" w:rsidP="00E86A9C">
      <w:pPr>
        <w:pStyle w:val="a7"/>
        <w:tabs>
          <w:tab w:val="left" w:pos="-142"/>
          <w:tab w:val="left" w:pos="5220"/>
        </w:tabs>
        <w:suppressAutoHyphens/>
        <w:ind w:left="0" w:right="-1" w:firstLine="709"/>
        <w:jc w:val="both"/>
        <w:rPr>
          <w:rFonts w:ascii="Times New Roman" w:hAnsi="Times New Roman"/>
          <w:sz w:val="28"/>
          <w:szCs w:val="28"/>
        </w:rPr>
      </w:pPr>
      <w:r w:rsidRPr="00A67EAD">
        <w:rPr>
          <w:rFonts w:ascii="Times New Roman" w:hAnsi="Times New Roman"/>
          <w:sz w:val="28"/>
          <w:szCs w:val="28"/>
        </w:rPr>
        <w:t xml:space="preserve">Единовременное премирование (поощрение) </w:t>
      </w:r>
      <w:r w:rsidR="005F2BE2" w:rsidRPr="005F2BE2">
        <w:rPr>
          <w:rFonts w:ascii="Times New Roman" w:hAnsi="Times New Roman"/>
          <w:sz w:val="28"/>
          <w:szCs w:val="28"/>
        </w:rPr>
        <w:t xml:space="preserve">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384B40" w:rsidRPr="0045456A" w:rsidRDefault="00384B40" w:rsidP="00E86A9C">
      <w:pPr>
        <w:pStyle w:val="21"/>
        <w:ind w:firstLine="720"/>
        <w:contextualSpacing/>
        <w:rPr>
          <w:b/>
          <w:szCs w:val="28"/>
        </w:rPr>
      </w:pPr>
      <w:r w:rsidRPr="0045456A">
        <w:rPr>
          <w:szCs w:val="28"/>
        </w:rPr>
        <w:t>13.4. Выплаты, указанные в настоящем разделе Положения, осуществляются в пределах утвержденных бюджетных ассигнований на оплату труда</w:t>
      </w:r>
      <w:r>
        <w:rPr>
          <w:szCs w:val="28"/>
        </w:rPr>
        <w:t>, лимитов бюджетных обязательств</w:t>
      </w:r>
      <w:r w:rsidRPr="0045456A">
        <w:rPr>
          <w:szCs w:val="28"/>
        </w:rPr>
        <w:t>.</w:t>
      </w:r>
    </w:p>
    <w:p w:rsidR="00384B40" w:rsidRDefault="00384B40" w:rsidP="00E86A9C">
      <w:pPr>
        <w:pStyle w:val="21"/>
        <w:contextualSpacing/>
        <w:rPr>
          <w:b/>
          <w:szCs w:val="28"/>
        </w:rPr>
      </w:pPr>
    </w:p>
    <w:p w:rsidR="00384B40" w:rsidRDefault="00384B40" w:rsidP="00D05D16">
      <w:pPr>
        <w:pStyle w:val="21"/>
        <w:ind w:firstLine="720"/>
        <w:jc w:val="center"/>
        <w:rPr>
          <w:b/>
        </w:rPr>
      </w:pPr>
      <w:r w:rsidRPr="005E2E70">
        <w:rPr>
          <w:szCs w:val="28"/>
        </w:rPr>
        <w:t>Раздел 14.</w:t>
      </w:r>
      <w:r w:rsidRPr="00AD3736">
        <w:rPr>
          <w:b/>
          <w:szCs w:val="28"/>
        </w:rPr>
        <w:t xml:space="preserve"> </w:t>
      </w:r>
      <w:r>
        <w:rPr>
          <w:b/>
        </w:rPr>
        <w:t>Формирование фонда оплаты труда и источники финансирования оплаты труда</w:t>
      </w:r>
    </w:p>
    <w:p w:rsidR="00384B40" w:rsidRPr="0045456A" w:rsidRDefault="00384B40" w:rsidP="008C6811">
      <w:pPr>
        <w:spacing w:after="0" w:line="240" w:lineRule="auto"/>
        <w:jc w:val="both"/>
        <w:rPr>
          <w:rFonts w:ascii="Times New Roman" w:hAnsi="Times New Roman"/>
          <w:sz w:val="28"/>
        </w:rPr>
      </w:pPr>
    </w:p>
    <w:p w:rsidR="00384B40" w:rsidRDefault="00384B40" w:rsidP="00071412">
      <w:pPr>
        <w:spacing w:after="0" w:line="240" w:lineRule="auto"/>
        <w:ind w:firstLine="709"/>
        <w:jc w:val="both"/>
        <w:rPr>
          <w:rFonts w:ascii="Times New Roman" w:hAnsi="Times New Roman"/>
          <w:sz w:val="28"/>
          <w:szCs w:val="28"/>
        </w:rPr>
      </w:pPr>
      <w:r w:rsidRPr="0045456A">
        <w:rPr>
          <w:rFonts w:ascii="Times New Roman" w:hAnsi="Times New Roman"/>
          <w:sz w:val="28"/>
        </w:rPr>
        <w:t>14.1.</w:t>
      </w:r>
      <w:r w:rsidRPr="0045456A">
        <w:rPr>
          <w:rFonts w:ascii="Times New Roman" w:hAnsi="Times New Roman"/>
          <w:sz w:val="28"/>
          <w:szCs w:val="28"/>
        </w:rPr>
        <w:t xml:space="preserve"> Формирование фонда оплаты труда базируется на основных принципах:</w:t>
      </w:r>
    </w:p>
    <w:p w:rsidR="00384B40" w:rsidRPr="0045456A" w:rsidRDefault="00384B40" w:rsidP="00B04ACD">
      <w:pPr>
        <w:spacing w:after="0" w:line="240" w:lineRule="auto"/>
        <w:ind w:firstLine="709"/>
        <w:jc w:val="both"/>
        <w:rPr>
          <w:rFonts w:ascii="Times New Roman" w:hAnsi="Times New Roman"/>
          <w:sz w:val="28"/>
          <w:szCs w:val="28"/>
        </w:rPr>
      </w:pPr>
      <w:r w:rsidRPr="0045456A">
        <w:rPr>
          <w:rFonts w:ascii="Times New Roman" w:hAnsi="Times New Roman"/>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384B40" w:rsidRPr="0045456A" w:rsidRDefault="00384B40" w:rsidP="008C6811">
      <w:pPr>
        <w:spacing w:after="0" w:line="240" w:lineRule="auto"/>
        <w:ind w:firstLine="709"/>
        <w:jc w:val="both"/>
        <w:rPr>
          <w:rFonts w:ascii="Times New Roman" w:hAnsi="Times New Roman"/>
          <w:sz w:val="28"/>
          <w:szCs w:val="28"/>
        </w:rPr>
      </w:pPr>
      <w:r w:rsidRPr="0045456A">
        <w:rPr>
          <w:rFonts w:ascii="Times New Roman" w:hAnsi="Times New Roman"/>
          <w:sz w:val="28"/>
          <w:szCs w:val="28"/>
        </w:rPr>
        <w:t>- обеспечения минимальных государственных гарантий по оплате труда;</w:t>
      </w:r>
    </w:p>
    <w:p w:rsidR="00384B40" w:rsidRPr="0045456A" w:rsidRDefault="00384B40" w:rsidP="008C6811">
      <w:pPr>
        <w:spacing w:after="0" w:line="240" w:lineRule="auto"/>
        <w:ind w:firstLine="709"/>
        <w:jc w:val="both"/>
        <w:rPr>
          <w:rFonts w:ascii="Times New Roman" w:hAnsi="Times New Roman"/>
          <w:sz w:val="28"/>
          <w:szCs w:val="28"/>
        </w:rPr>
      </w:pPr>
      <w:r w:rsidRPr="0045456A">
        <w:rPr>
          <w:rFonts w:ascii="Times New Roman" w:hAnsi="Times New Roman"/>
          <w:sz w:val="28"/>
          <w:szCs w:val="28"/>
        </w:rPr>
        <w:t>- обеспечения зависимости величины заработной платы от квалификации, качества и результатов труда, сложности выполняемых работ.</w:t>
      </w:r>
    </w:p>
    <w:p w:rsidR="00384B40" w:rsidRPr="0045456A" w:rsidRDefault="00E86A9C" w:rsidP="009166BF">
      <w:pPr>
        <w:spacing w:after="0" w:line="240" w:lineRule="auto"/>
        <w:ind w:firstLine="709"/>
        <w:jc w:val="both"/>
        <w:rPr>
          <w:rFonts w:ascii="Times New Roman" w:hAnsi="Times New Roman"/>
          <w:sz w:val="28"/>
        </w:rPr>
      </w:pPr>
      <w:r>
        <w:rPr>
          <w:rFonts w:ascii="Times New Roman" w:hAnsi="Times New Roman"/>
          <w:sz w:val="28"/>
        </w:rPr>
        <w:t>14.2</w:t>
      </w:r>
      <w:r w:rsidR="00384B40">
        <w:rPr>
          <w:rFonts w:ascii="Times New Roman" w:hAnsi="Times New Roman"/>
          <w:sz w:val="28"/>
        </w:rPr>
        <w:t xml:space="preserve">. Сокращение бюджетных ассигнований не может служить основанием для отмены либо снижения денежного содержания лиц, замещающих должности </w:t>
      </w:r>
      <w:r w:rsidR="00384B40" w:rsidRPr="0045456A">
        <w:rPr>
          <w:rFonts w:ascii="Times New Roman" w:hAnsi="Times New Roman"/>
          <w:sz w:val="28"/>
        </w:rPr>
        <w:t>муниципальной службы.</w:t>
      </w:r>
    </w:p>
    <w:p w:rsidR="00384B40" w:rsidRDefault="00384B40" w:rsidP="008D320B">
      <w:pPr>
        <w:pStyle w:val="7"/>
        <w:rPr>
          <w:sz w:val="24"/>
          <w:szCs w:val="24"/>
        </w:rPr>
      </w:pPr>
    </w:p>
    <w:p w:rsidR="00384B40" w:rsidRDefault="00384B40" w:rsidP="008D320B">
      <w:pPr>
        <w:pStyle w:val="7"/>
        <w:rPr>
          <w:sz w:val="24"/>
          <w:szCs w:val="24"/>
        </w:rPr>
      </w:pPr>
    </w:p>
    <w:p w:rsidR="00384B40" w:rsidRDefault="00384B40" w:rsidP="008D320B">
      <w:pPr>
        <w:pStyle w:val="7"/>
        <w:rPr>
          <w:sz w:val="24"/>
          <w:szCs w:val="24"/>
        </w:rPr>
      </w:pPr>
    </w:p>
    <w:p w:rsidR="00384B40" w:rsidRDefault="00384B40" w:rsidP="008D320B">
      <w:pPr>
        <w:pStyle w:val="7"/>
        <w:rPr>
          <w:sz w:val="24"/>
          <w:szCs w:val="24"/>
        </w:rPr>
      </w:pPr>
    </w:p>
    <w:p w:rsidR="00384B40" w:rsidRDefault="00384B40" w:rsidP="001E1B9C"/>
    <w:p w:rsidR="00384B40" w:rsidRDefault="00384B40" w:rsidP="001E1B9C"/>
    <w:p w:rsidR="00384B40" w:rsidRDefault="00384B40" w:rsidP="001E1B9C"/>
    <w:p w:rsidR="00384B40" w:rsidRPr="001B2884" w:rsidRDefault="00384B40" w:rsidP="003073A3">
      <w:pPr>
        <w:pStyle w:val="7"/>
        <w:rPr>
          <w:sz w:val="24"/>
          <w:szCs w:val="24"/>
          <w:lang w:eastAsia="en-US"/>
        </w:rPr>
      </w:pPr>
      <w:r>
        <w:rPr>
          <w:sz w:val="24"/>
          <w:szCs w:val="24"/>
        </w:rPr>
        <w:br w:type="page"/>
      </w:r>
      <w:r w:rsidR="003073A3" w:rsidRPr="001B2884">
        <w:rPr>
          <w:sz w:val="24"/>
          <w:szCs w:val="24"/>
          <w:lang w:eastAsia="en-US"/>
        </w:rPr>
        <w:lastRenderedPageBreak/>
        <w:t xml:space="preserve"> </w:t>
      </w:r>
    </w:p>
    <w:sectPr w:rsidR="00384B40" w:rsidRPr="001B2884" w:rsidSect="005C077E">
      <w:pgSz w:w="11906" w:h="16838"/>
      <w:pgMar w:top="568"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037A2"/>
    <w:multiLevelType w:val="singleLevel"/>
    <w:tmpl w:val="E9B6A806"/>
    <w:lvl w:ilvl="0">
      <w:start w:val="2"/>
      <w:numFmt w:val="bullet"/>
      <w:lvlText w:val="-"/>
      <w:lvlJc w:val="left"/>
      <w:pPr>
        <w:tabs>
          <w:tab w:val="num" w:pos="1080"/>
        </w:tabs>
        <w:ind w:left="1080" w:hanging="360"/>
      </w:pPr>
    </w:lvl>
  </w:abstractNum>
  <w:abstractNum w:abstractNumId="4">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6">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16"/>
    <w:rsid w:val="000011C2"/>
    <w:rsid w:val="00015B58"/>
    <w:rsid w:val="00021F4B"/>
    <w:rsid w:val="0002369D"/>
    <w:rsid w:val="000334D5"/>
    <w:rsid w:val="00061B24"/>
    <w:rsid w:val="0006332C"/>
    <w:rsid w:val="000660E9"/>
    <w:rsid w:val="00071412"/>
    <w:rsid w:val="00072B90"/>
    <w:rsid w:val="00082632"/>
    <w:rsid w:val="00084917"/>
    <w:rsid w:val="000953FE"/>
    <w:rsid w:val="00097DD5"/>
    <w:rsid w:val="000B0A9D"/>
    <w:rsid w:val="000B1C26"/>
    <w:rsid w:val="000E5457"/>
    <w:rsid w:val="0010217C"/>
    <w:rsid w:val="00102A5F"/>
    <w:rsid w:val="00116714"/>
    <w:rsid w:val="001256A7"/>
    <w:rsid w:val="001435F5"/>
    <w:rsid w:val="00160AD8"/>
    <w:rsid w:val="001638E5"/>
    <w:rsid w:val="00181E7D"/>
    <w:rsid w:val="001B2884"/>
    <w:rsid w:val="001B4854"/>
    <w:rsid w:val="001B66A0"/>
    <w:rsid w:val="001C203A"/>
    <w:rsid w:val="001C26E6"/>
    <w:rsid w:val="001D3697"/>
    <w:rsid w:val="001E1B9C"/>
    <w:rsid w:val="001E1CC4"/>
    <w:rsid w:val="001F4DAD"/>
    <w:rsid w:val="00200314"/>
    <w:rsid w:val="00203CBF"/>
    <w:rsid w:val="0021656D"/>
    <w:rsid w:val="0022446A"/>
    <w:rsid w:val="00230BB1"/>
    <w:rsid w:val="00251539"/>
    <w:rsid w:val="00252D30"/>
    <w:rsid w:val="00265344"/>
    <w:rsid w:val="00275DE5"/>
    <w:rsid w:val="00291260"/>
    <w:rsid w:val="002B280D"/>
    <w:rsid w:val="003073A3"/>
    <w:rsid w:val="003114B6"/>
    <w:rsid w:val="00327F0E"/>
    <w:rsid w:val="00352E77"/>
    <w:rsid w:val="003801DE"/>
    <w:rsid w:val="00381742"/>
    <w:rsid w:val="00384B40"/>
    <w:rsid w:val="003914D3"/>
    <w:rsid w:val="00392A34"/>
    <w:rsid w:val="003A213A"/>
    <w:rsid w:val="003A23B9"/>
    <w:rsid w:val="003B59E1"/>
    <w:rsid w:val="003B7B38"/>
    <w:rsid w:val="003C4615"/>
    <w:rsid w:val="003E07C4"/>
    <w:rsid w:val="003F130B"/>
    <w:rsid w:val="003F30C3"/>
    <w:rsid w:val="00407FBB"/>
    <w:rsid w:val="00425AC8"/>
    <w:rsid w:val="0042705E"/>
    <w:rsid w:val="0045160F"/>
    <w:rsid w:val="00452385"/>
    <w:rsid w:val="004526C8"/>
    <w:rsid w:val="0045456A"/>
    <w:rsid w:val="004621F8"/>
    <w:rsid w:val="004A0DC6"/>
    <w:rsid w:val="004A3F21"/>
    <w:rsid w:val="004B150D"/>
    <w:rsid w:val="004B4088"/>
    <w:rsid w:val="004C50DD"/>
    <w:rsid w:val="004D582E"/>
    <w:rsid w:val="00500388"/>
    <w:rsid w:val="00530AC9"/>
    <w:rsid w:val="00542C17"/>
    <w:rsid w:val="00556D93"/>
    <w:rsid w:val="00561EA6"/>
    <w:rsid w:val="0056741A"/>
    <w:rsid w:val="00572828"/>
    <w:rsid w:val="005738C2"/>
    <w:rsid w:val="00575823"/>
    <w:rsid w:val="00581A54"/>
    <w:rsid w:val="0058363F"/>
    <w:rsid w:val="00585C26"/>
    <w:rsid w:val="005C077E"/>
    <w:rsid w:val="005D252D"/>
    <w:rsid w:val="005E04F2"/>
    <w:rsid w:val="005E2E70"/>
    <w:rsid w:val="005F2BE2"/>
    <w:rsid w:val="00603B69"/>
    <w:rsid w:val="0060750E"/>
    <w:rsid w:val="006149E5"/>
    <w:rsid w:val="00625EEC"/>
    <w:rsid w:val="006270BB"/>
    <w:rsid w:val="00632663"/>
    <w:rsid w:val="00641571"/>
    <w:rsid w:val="0066300E"/>
    <w:rsid w:val="00671D19"/>
    <w:rsid w:val="0068542F"/>
    <w:rsid w:val="00686E69"/>
    <w:rsid w:val="006970F1"/>
    <w:rsid w:val="006C5D0B"/>
    <w:rsid w:val="006D4703"/>
    <w:rsid w:val="006D5BA1"/>
    <w:rsid w:val="006E5BA5"/>
    <w:rsid w:val="006E6886"/>
    <w:rsid w:val="00701569"/>
    <w:rsid w:val="00702CF6"/>
    <w:rsid w:val="0070365D"/>
    <w:rsid w:val="00715D32"/>
    <w:rsid w:val="00743ECD"/>
    <w:rsid w:val="0074777C"/>
    <w:rsid w:val="00773702"/>
    <w:rsid w:val="007C6015"/>
    <w:rsid w:val="007D0F22"/>
    <w:rsid w:val="007D15AA"/>
    <w:rsid w:val="007D3422"/>
    <w:rsid w:val="007E13F1"/>
    <w:rsid w:val="007E72FD"/>
    <w:rsid w:val="007F2029"/>
    <w:rsid w:val="007F3D90"/>
    <w:rsid w:val="00816F09"/>
    <w:rsid w:val="008231CB"/>
    <w:rsid w:val="008268F3"/>
    <w:rsid w:val="008626FB"/>
    <w:rsid w:val="00895BB0"/>
    <w:rsid w:val="008B3B7D"/>
    <w:rsid w:val="008C6811"/>
    <w:rsid w:val="008D0B8F"/>
    <w:rsid w:val="008D229B"/>
    <w:rsid w:val="008D320B"/>
    <w:rsid w:val="008E111D"/>
    <w:rsid w:val="008E51F7"/>
    <w:rsid w:val="00906929"/>
    <w:rsid w:val="009137E8"/>
    <w:rsid w:val="009166BF"/>
    <w:rsid w:val="0094173F"/>
    <w:rsid w:val="00954567"/>
    <w:rsid w:val="00954702"/>
    <w:rsid w:val="009726D9"/>
    <w:rsid w:val="00996E84"/>
    <w:rsid w:val="009A3B7A"/>
    <w:rsid w:val="009B2680"/>
    <w:rsid w:val="009B7DAD"/>
    <w:rsid w:val="009C2D1E"/>
    <w:rsid w:val="009D27CC"/>
    <w:rsid w:val="00A015CB"/>
    <w:rsid w:val="00A154FB"/>
    <w:rsid w:val="00A17469"/>
    <w:rsid w:val="00A2457B"/>
    <w:rsid w:val="00A447B9"/>
    <w:rsid w:val="00A55E17"/>
    <w:rsid w:val="00A62C1F"/>
    <w:rsid w:val="00A67EAD"/>
    <w:rsid w:val="00A77ACD"/>
    <w:rsid w:val="00AA08D6"/>
    <w:rsid w:val="00AA53F5"/>
    <w:rsid w:val="00AD3736"/>
    <w:rsid w:val="00AE132C"/>
    <w:rsid w:val="00B01CE8"/>
    <w:rsid w:val="00B04ACD"/>
    <w:rsid w:val="00B056C4"/>
    <w:rsid w:val="00B305BE"/>
    <w:rsid w:val="00B329AE"/>
    <w:rsid w:val="00B32AB5"/>
    <w:rsid w:val="00B62576"/>
    <w:rsid w:val="00B764F6"/>
    <w:rsid w:val="00BA5DE9"/>
    <w:rsid w:val="00BA6C1A"/>
    <w:rsid w:val="00BB1129"/>
    <w:rsid w:val="00BB7C21"/>
    <w:rsid w:val="00BC78C3"/>
    <w:rsid w:val="00BD27A4"/>
    <w:rsid w:val="00C04057"/>
    <w:rsid w:val="00C26EBF"/>
    <w:rsid w:val="00C273CB"/>
    <w:rsid w:val="00C45E62"/>
    <w:rsid w:val="00C56CDF"/>
    <w:rsid w:val="00C6565A"/>
    <w:rsid w:val="00C66FF2"/>
    <w:rsid w:val="00C7421F"/>
    <w:rsid w:val="00C86E59"/>
    <w:rsid w:val="00C97F88"/>
    <w:rsid w:val="00CB3BB0"/>
    <w:rsid w:val="00CB797C"/>
    <w:rsid w:val="00CC536F"/>
    <w:rsid w:val="00D05D16"/>
    <w:rsid w:val="00D21B9A"/>
    <w:rsid w:val="00D23E29"/>
    <w:rsid w:val="00D25F9F"/>
    <w:rsid w:val="00D2799D"/>
    <w:rsid w:val="00D3626C"/>
    <w:rsid w:val="00D45C96"/>
    <w:rsid w:val="00D52343"/>
    <w:rsid w:val="00D74033"/>
    <w:rsid w:val="00DA23BE"/>
    <w:rsid w:val="00DB7E98"/>
    <w:rsid w:val="00DC3FE7"/>
    <w:rsid w:val="00DC6496"/>
    <w:rsid w:val="00DD1405"/>
    <w:rsid w:val="00DE0561"/>
    <w:rsid w:val="00E011C2"/>
    <w:rsid w:val="00E02AB0"/>
    <w:rsid w:val="00E200C3"/>
    <w:rsid w:val="00E24544"/>
    <w:rsid w:val="00E43A9A"/>
    <w:rsid w:val="00E60252"/>
    <w:rsid w:val="00E86A9C"/>
    <w:rsid w:val="00E922D7"/>
    <w:rsid w:val="00EA4112"/>
    <w:rsid w:val="00EB6958"/>
    <w:rsid w:val="00ED0C4C"/>
    <w:rsid w:val="00F038E6"/>
    <w:rsid w:val="00F06748"/>
    <w:rsid w:val="00F1639F"/>
    <w:rsid w:val="00F20F4D"/>
    <w:rsid w:val="00F2133E"/>
    <w:rsid w:val="00F6746A"/>
    <w:rsid w:val="00F72FA3"/>
    <w:rsid w:val="00F752EA"/>
    <w:rsid w:val="00FB7B29"/>
    <w:rsid w:val="00FC7C2D"/>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D4CABF0A82DFBE9A3DFC358DE90C1BAFC3DFAB4F44D0D9DE06D5E72BEE0940R1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130508/f45bb481d7e1332e7a6b92b57d77bbe39418d2e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64C3E18A7BF352B763D4CABF0A82DFBE9A3DFC358DE90C1BAFC3DFAB4F44D0D9DE06D5E72AE70140REK" TargetMode="External"/><Relationship Id="rId5" Type="http://schemas.openxmlformats.org/officeDocument/2006/relationships/settings" Target="settings.xml"/><Relationship Id="rId10" Type="http://schemas.openxmlformats.org/officeDocument/2006/relationships/hyperlink" Target="consultantplus://offline/ref=B764C3E18A7BF352B763D4CABF0A82DFBE9A3DFC358DE90C1BAFC3DFAB4F44D0D9DE06D3E742RCK" TargetMode="External"/><Relationship Id="rId4" Type="http://schemas.microsoft.com/office/2007/relationships/stylesWithEffects" Target="stylesWithEffects.xml"/><Relationship Id="rId9" Type="http://schemas.openxmlformats.org/officeDocument/2006/relationships/hyperlink" Target="consultantplus://offline/ref=B764C3E18A7BF352B763CAC7A966D5D0B99564F53E8CEA5947F09882FC464E8749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E10D-FD4B-4F13-A4E0-DBA63828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Ved_Economist</cp:lastModifiedBy>
  <cp:revision>8</cp:revision>
  <cp:lastPrinted>2017-12-19T03:12:00Z</cp:lastPrinted>
  <dcterms:created xsi:type="dcterms:W3CDTF">2018-04-12T06:34:00Z</dcterms:created>
  <dcterms:modified xsi:type="dcterms:W3CDTF">2018-04-13T11:59:00Z</dcterms:modified>
</cp:coreProperties>
</file>