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B2430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430A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B2430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РЕШЕНИЕ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64128">
        <w:rPr>
          <w:rFonts w:ascii="Times New Roman" w:hAnsi="Times New Roman" w:cs="Times New Roman"/>
          <w:sz w:val="28"/>
          <w:szCs w:val="28"/>
          <w:u w:val="single"/>
        </w:rPr>
        <w:t>00.00.2021</w:t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264128">
        <w:rPr>
          <w:rFonts w:ascii="Times New Roman" w:hAnsi="Times New Roman" w:cs="Times New Roman"/>
          <w:sz w:val="28"/>
          <w:szCs w:val="28"/>
        </w:rPr>
        <w:t>00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п. Светлый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264128">
      <w:pPr>
        <w:pStyle w:val="a4"/>
        <w:spacing w:line="276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b/>
          <w:sz w:val="28"/>
          <w:szCs w:val="28"/>
        </w:rPr>
        <w:t>О рассмотрении отчета главы сельского поселения Светлый</w:t>
      </w:r>
      <w:r w:rsidR="000D5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128">
        <w:rPr>
          <w:rFonts w:ascii="Times New Roman" w:hAnsi="Times New Roman" w:cs="Times New Roman"/>
          <w:b/>
          <w:sz w:val="28"/>
          <w:szCs w:val="28"/>
        </w:rPr>
        <w:t xml:space="preserve">о деятельности администрации сельского поселения Светлый </w:t>
      </w:r>
      <w:r w:rsidRPr="00B2430A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6412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B243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26412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Рассмотрев, отчет главы сельского поселения Светлый </w:t>
      </w:r>
      <w:r w:rsidR="00264128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Светлый </w:t>
      </w:r>
      <w:r w:rsidRPr="00B2430A">
        <w:rPr>
          <w:rFonts w:ascii="Times New Roman" w:hAnsi="Times New Roman" w:cs="Times New Roman"/>
          <w:sz w:val="28"/>
          <w:szCs w:val="28"/>
        </w:rPr>
        <w:t>за 20</w:t>
      </w:r>
      <w:r w:rsidR="00264128">
        <w:rPr>
          <w:rFonts w:ascii="Times New Roman" w:hAnsi="Times New Roman" w:cs="Times New Roman"/>
          <w:sz w:val="28"/>
          <w:szCs w:val="28"/>
        </w:rPr>
        <w:t>20</w:t>
      </w:r>
      <w:r w:rsidRPr="00B2430A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B243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1. Признать удовлетворительными результаты деятельности </w:t>
      </w:r>
      <w:r w:rsidR="00264128">
        <w:rPr>
          <w:rFonts w:ascii="Times New Roman" w:hAnsi="Times New Roman" w:cs="Times New Roman"/>
          <w:sz w:val="28"/>
          <w:szCs w:val="28"/>
        </w:rPr>
        <w:t>администрации</w:t>
      </w:r>
      <w:r w:rsidRPr="00B2430A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 за 20</w:t>
      </w:r>
      <w:r w:rsidR="00264128">
        <w:rPr>
          <w:rFonts w:ascii="Times New Roman" w:hAnsi="Times New Roman" w:cs="Times New Roman"/>
          <w:sz w:val="28"/>
          <w:szCs w:val="28"/>
        </w:rPr>
        <w:t>20</w:t>
      </w:r>
      <w:r w:rsidRPr="00B243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5305" w:rsidRDefault="00B2430A" w:rsidP="006024DC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2. </w:t>
      </w:r>
      <w:r w:rsidR="000D5305">
        <w:rPr>
          <w:snapToGrid w:val="0"/>
        </w:rPr>
        <w:t xml:space="preserve"> </w:t>
      </w:r>
      <w:r w:rsidR="000D5305">
        <w:rPr>
          <w:rFonts w:ascii="Times New Roman" w:hAnsi="Times New Roman"/>
          <w:sz w:val="28"/>
          <w:szCs w:val="28"/>
        </w:rPr>
        <w:t xml:space="preserve">Опубликовать настоящее Решение в печатном издании органов местного самоуправления сельского поселения </w:t>
      </w:r>
      <w:proofErr w:type="gramStart"/>
      <w:r w:rsidR="000D5305">
        <w:rPr>
          <w:rFonts w:ascii="Times New Roman" w:hAnsi="Times New Roman"/>
          <w:sz w:val="28"/>
          <w:szCs w:val="28"/>
        </w:rPr>
        <w:t>Светлый</w:t>
      </w:r>
      <w:proofErr w:type="gramEnd"/>
      <w:r w:rsidR="000D530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D530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0D5305">
        <w:rPr>
          <w:rFonts w:ascii="Times New Roman" w:hAnsi="Times New Roman"/>
          <w:sz w:val="28"/>
          <w:szCs w:val="28"/>
        </w:rPr>
        <w:t xml:space="preserve"> Вестник» и разместить на </w:t>
      </w:r>
      <w:proofErr w:type="gramStart"/>
      <w:r w:rsidR="000D530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0D5305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283393" w:rsidRDefault="00283393" w:rsidP="006024DC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подписания.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(глава поселения)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2430A" w:rsidRDefault="00B2430A" w:rsidP="006024DC">
      <w:pPr>
        <w:ind w:firstLine="709"/>
        <w:rPr>
          <w:sz w:val="28"/>
          <w:szCs w:val="28"/>
        </w:rPr>
      </w:pPr>
    </w:p>
    <w:p w:rsidR="00B2430A" w:rsidRDefault="00B2430A" w:rsidP="006024DC">
      <w:pPr>
        <w:ind w:firstLine="709"/>
        <w:rPr>
          <w:sz w:val="28"/>
          <w:szCs w:val="28"/>
        </w:rPr>
      </w:pPr>
    </w:p>
    <w:p w:rsidR="00B2430A" w:rsidRDefault="00B2430A" w:rsidP="006024DC">
      <w:pPr>
        <w:ind w:firstLine="709"/>
        <w:rPr>
          <w:sz w:val="28"/>
          <w:szCs w:val="28"/>
        </w:rPr>
      </w:pPr>
    </w:p>
    <w:p w:rsidR="00B2430A" w:rsidRDefault="00B2430A" w:rsidP="006024DC">
      <w:pPr>
        <w:ind w:firstLine="709"/>
        <w:rPr>
          <w:sz w:val="28"/>
          <w:szCs w:val="28"/>
        </w:rPr>
      </w:pPr>
    </w:p>
    <w:p w:rsidR="00283393" w:rsidRDefault="00283393" w:rsidP="006024DC">
      <w:pPr>
        <w:rPr>
          <w:sz w:val="28"/>
          <w:szCs w:val="28"/>
        </w:rPr>
      </w:pPr>
    </w:p>
    <w:p w:rsidR="007D06A4" w:rsidRPr="0035406B" w:rsidRDefault="007D06A4" w:rsidP="007D06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406B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Отчет Главы сельского поселения Светлый о деятельности администрации сельского поселения Светлый за 2020 год</w:t>
      </w:r>
    </w:p>
    <w:p w:rsidR="007D06A4" w:rsidRDefault="007D06A4" w:rsidP="007D06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406B">
        <w:rPr>
          <w:rFonts w:ascii="Times New Roman" w:hAnsi="Times New Roman" w:cs="Times New Roman"/>
          <w:b/>
          <w:sz w:val="28"/>
          <w:szCs w:val="28"/>
          <w:lang w:eastAsia="ar-SA"/>
        </w:rPr>
        <w:t>По финансовой деятельности:</w:t>
      </w:r>
    </w:p>
    <w:p w:rsidR="007D06A4" w:rsidRPr="0035406B" w:rsidRDefault="007D06A4" w:rsidP="007D06A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Бюджетная политика сельского поселения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была направлена на осуществление контроля за исполнением бюджета и целевым использованием бюджетных средств.</w:t>
      </w: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6B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Светлый осуществляется в соответствии с положениями Бюджетного кодекса Российской Федерации, законодательством в сфере межбюджетных отношений, действующими нормативными правовыми актами администрации сельского поселения Светлый, а также в соответствии с решением Совета депутатов сельского поселения Светлый №70 от 25.12.2019 «О бюджете сельского поселения Светлый на 2020 год и на плановый период 2021 и 2023 года», последние изменения приняты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№ 121 от 28.12.2019 «О внесении изменений в решение Совета депутатов сельского поселения Светлый от 25.12.2019 № 70».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Основные характеристики бюджета сельского поселения Светлый (дале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бюджет поселения), утвержденный решением Совета депутатов сельского поселения Светлый № 121 от 28.12.2020 по состоянию на 31.12.2020 года: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в сумме 38 680,8 тыс. рублей, в том числе безвозмездные поступления в сумме 14 668,1 тыс. рублей;</w:t>
      </w: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в сумме 42 167,1 тыс. рублей;</w:t>
      </w: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размер дефицита бюджета в сумме 3486,3 тыс. рублей.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По итогам 2020 года основные характеристики бюджета сельского поселения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исполнены в следующем объеме: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- общий объем доходов бюджета поселения в сумме 39 747,0 тыс. рублей, в том числе безвозмездные поступления в сумме 14 652,3 тыс. рублей;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- общий объем расходов бюджета поселения в сумме 38 710,4 тыс. рублей;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- размер профицита бюджета в сумме 1036,6 тыс. рублей.</w:t>
      </w: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06B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Общий объем доходов бюджета поселения исполнен в размере  39 747,0 тыс. рублей, в том числе безвозмездные поступления в сумме 14625,3 тыс. рублей.</w:t>
      </w: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Доходы поселения формируются из налоговых и неналоговых доходов, безвозмездных поступлений.</w:t>
      </w: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 составили 22560,4 тыс. руб., что составило 56,76% от общей суммы поступлений, в том числе: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 xml:space="preserve">1. Доходы от налогов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</w:r>
      <w:r w:rsidRPr="0035406B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со статьями 227, 227¹ и 228 Налогового кодекса Российской Федерации – 20 111,7</w:t>
      </w:r>
      <w:r w:rsidRPr="0035406B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35406B">
        <w:rPr>
          <w:rFonts w:ascii="Times New Roman" w:hAnsi="Times New Roman" w:cs="Times New Roman"/>
          <w:bCs/>
          <w:sz w:val="28"/>
          <w:szCs w:val="28"/>
        </w:rPr>
        <w:t>рублей или 106,26 %;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2. АКЦИЗЫ по подакцизным товарам (продукции), производимым на территории Российской Федерации – 1 773,8 тыс. рублей или 89,3%, в том числе: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-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818,1 тыс. рублей или 89,87%;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- доходы от уплаты акцизов на моторные масла для дизельных и (или) карбюраторных (</w:t>
      </w:r>
      <w:proofErr w:type="spellStart"/>
      <w:r w:rsidRPr="0035406B">
        <w:rPr>
          <w:rFonts w:ascii="Times New Roman" w:hAnsi="Times New Roman" w:cs="Times New Roman"/>
          <w:bCs/>
          <w:sz w:val="28"/>
          <w:szCs w:val="28"/>
        </w:rPr>
        <w:t>инжекторных</w:t>
      </w:r>
      <w:proofErr w:type="spellEnd"/>
      <w:r w:rsidRPr="0035406B">
        <w:rPr>
          <w:rFonts w:ascii="Times New Roman" w:hAnsi="Times New Roman" w:cs="Times New Roman"/>
          <w:bCs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5,9 тыс. рублей или 125,53%;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-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бюд00,7 – 1 100,7 тыс. рублей или 92,58%;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 xml:space="preserve"> -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- 150,9 тыс. рублей или 128,43%.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3. Доходы от налога на имущество – 648,7 тыс. рублей или 119,89%.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4.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proofErr w:type="gramStart"/>
      <w:r w:rsidRPr="0035406B">
        <w:rPr>
          <w:rFonts w:ascii="Times New Roman" w:hAnsi="Times New Roman" w:cs="Times New Roman"/>
          <w:bCs/>
          <w:sz w:val="28"/>
          <w:szCs w:val="28"/>
        </w:rPr>
        <w:t>гос. пошлины</w:t>
      </w:r>
      <w:proofErr w:type="gramEnd"/>
      <w:r w:rsidRPr="0035406B">
        <w:rPr>
          <w:rFonts w:ascii="Times New Roman" w:hAnsi="Times New Roman" w:cs="Times New Roman"/>
          <w:bCs/>
          <w:sz w:val="28"/>
          <w:szCs w:val="28"/>
        </w:rPr>
        <w:t xml:space="preserve">) за 2020 год составили 26,2 </w:t>
      </w:r>
      <w:r w:rsidRPr="00354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Pr="0035406B">
        <w:rPr>
          <w:rFonts w:ascii="Times New Roman" w:hAnsi="Times New Roman" w:cs="Times New Roman"/>
          <w:bCs/>
          <w:sz w:val="28"/>
          <w:szCs w:val="28"/>
        </w:rPr>
        <w:t>рублей или 109,17 %;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5. Доходы от использования имущества, находящегося в муниципальной собственности в объеме 1 712,1 тыс. рублей или 99,6 %, в том числе:</w:t>
      </w: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1 457,6</w:t>
      </w:r>
      <w:r w:rsidRPr="0035406B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35406B">
        <w:rPr>
          <w:rFonts w:ascii="Times New Roman" w:hAnsi="Times New Roman" w:cs="Times New Roman"/>
          <w:bCs/>
          <w:sz w:val="28"/>
          <w:szCs w:val="28"/>
        </w:rPr>
        <w:t>рублей (107,8%);</w:t>
      </w: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254,5 тыс. рублей (69,3%).</w:t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6.  Доходы от оказания платных услуг (работ) и компенсации затрат государства – 789,7 тыс. рублей или 100%.   </w:t>
      </w: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7. Платежи, взимаемые органами местного самоуправления (организациями) сельских поселений за выполнение определенных функций – 21,6 </w:t>
      </w:r>
      <w:proofErr w:type="spellStart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или 144%.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Штрафы, санкции, неустойки – 10,9 </w:t>
      </w:r>
      <w:proofErr w:type="spellStart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или 97,32%.</w:t>
      </w: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исполнены в размере  14652,3 тыс. рублей или 99,9% </w:t>
      </w:r>
      <w:r w:rsidRPr="0035406B">
        <w:rPr>
          <w:rFonts w:ascii="Times New Roman" w:hAnsi="Times New Roman" w:cs="Times New Roman"/>
          <w:bCs/>
          <w:sz w:val="28"/>
          <w:szCs w:val="28"/>
        </w:rPr>
        <w:t xml:space="preserve">от общей суммы поступлений, </w:t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том числе:  </w:t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д</w:t>
      </w:r>
      <w:r w:rsidRPr="0035406B">
        <w:rPr>
          <w:rFonts w:ascii="Times New Roman" w:hAnsi="Times New Roman" w:cs="Times New Roman"/>
          <w:bCs/>
          <w:sz w:val="28"/>
          <w:szCs w:val="28"/>
        </w:rPr>
        <w:t>отации бюджетам поселений на выравнивание уровня бюджетной обеспеченности в объеме 100% или 7718,9 тыс. рублей;</w:t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06A4" w:rsidRPr="0035406B" w:rsidRDefault="007D06A4" w:rsidP="007D06A4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35406B">
        <w:rPr>
          <w:rFonts w:ascii="Times New Roman" w:hAnsi="Times New Roman" w:cs="Times New Roman"/>
          <w:bCs/>
          <w:sz w:val="28"/>
          <w:szCs w:val="28"/>
        </w:rPr>
        <w:t>- субвенции бюджетам поселений исполнены в размере 496,5 тыс. рублей (96,93%);</w:t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-иные межбюджетные трансферты исполнены в размере 6036,9 тыс. рублей или 100%.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6B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 составляет 99 % от годового объема запланированных средств. Исполнение бюджета осуществляется 9 муниципальными программами и 3 непрограммными направлениями.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 xml:space="preserve">Непрограммные мероприятия включают в себя расходы на осуществление первичного воинского учета, на территории где отсутствуют военные комиссариаты, </w:t>
      </w:r>
      <w:proofErr w:type="gramStart"/>
      <w:r w:rsidRPr="0035406B">
        <w:rPr>
          <w:rFonts w:ascii="Times New Roman" w:hAnsi="Times New Roman" w:cs="Times New Roman"/>
          <w:bCs/>
          <w:sz w:val="28"/>
          <w:szCs w:val="28"/>
        </w:rPr>
        <w:t>расходы</w:t>
      </w:r>
      <w:proofErr w:type="gramEnd"/>
      <w:r w:rsidRPr="0035406B">
        <w:rPr>
          <w:rFonts w:ascii="Times New Roman" w:hAnsi="Times New Roman" w:cs="Times New Roman"/>
          <w:bCs/>
          <w:sz w:val="28"/>
          <w:szCs w:val="28"/>
        </w:rPr>
        <w:t xml:space="preserve"> связанные с передачей полномочий и резервный фонд. Запланировано расходов на непрограммные мероприятие 502,5 тыс. рублей, исполнено – 502,5 тыс. руб. или 100%.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За 2020 год расходы исполнены в сумме 38 710,4</w:t>
      </w:r>
      <w:r w:rsidRPr="0035406B">
        <w:rPr>
          <w:rFonts w:ascii="Times New Roman" w:hAnsi="Times New Roman" w:cs="Times New Roman"/>
          <w:sz w:val="28"/>
          <w:szCs w:val="28"/>
        </w:rPr>
        <w:t xml:space="preserve"> тыс. </w:t>
      </w:r>
      <w:r w:rsidRPr="0035406B">
        <w:rPr>
          <w:rFonts w:ascii="Times New Roman" w:hAnsi="Times New Roman" w:cs="Times New Roman"/>
          <w:bCs/>
          <w:sz w:val="28"/>
          <w:szCs w:val="28"/>
        </w:rPr>
        <w:t xml:space="preserve">рублей, в том числе: 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1. По разделу 01 00 «Общегосударственные вопросы» расходы исполнены  на сумму – 17 906,8 тыс. рублей, что составляет 98,04 % от годового плана;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2. По разделу 02 00 «Национальная оборона» расходы исполнены  на сумму – 438,00 тыс. рублей, что составляет 100 % от годового плана;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3. По разделу 03 00 «Национальная безопасность и правоохранительная деятельность» расходы исполнены  на сумму – 88,8 тыс. рублей, что составляет 100 % от годового плана;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4.  По разделу 04 00 «Национальная экономика» расходы исполнены  на сумму – 4992,2 тыс. рублей, что составляет 67,29% от годового плана;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5.  По разделу 05 00 «Жилищно-коммунальное хозяйство» расходы исполнены  на сумму – 6850,0 тыс. рублей, что составляет 98,68 % от годового плана;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6. По разделу 06 00 «Охрана окружающей среды» расходы исполнены  на сумму – 90,9 тыс. рублей, что составляет 30,35 % от годового плана;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 7. По разделу 08 00 «Культура, кинематография» </w:t>
      </w:r>
      <w:r w:rsidRPr="0035406B">
        <w:rPr>
          <w:rFonts w:ascii="Times New Roman" w:hAnsi="Times New Roman" w:cs="Times New Roman"/>
          <w:bCs/>
          <w:sz w:val="28"/>
          <w:szCs w:val="28"/>
        </w:rPr>
        <w:t>расходы исполнены  на сумму – 1232,8 тыс. рублей, что составляет 97,73% от годового плана;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8.  По разделу 11 00 «Физическая культура и спорт» расходы исполнены  на сумму – 7110,8 тыс. рублей, что составляет 95,38 % от годового плана.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Резервный фонд был утвержден в размере 50,00 тыс. рублей, исполнен – 50,0 тыс. рублей или 100%.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lastRenderedPageBreak/>
        <w:t>Дорожный фонд был утвержден в размере 6854,6 тыс. рублей, исполнен – 4451,6 тыс. рублей или 64,94%.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ИСТОЧНИКИ ДИФИЦИТА БЮДЖЕТА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По итогам года бюджет сельского поселения Светлый исполнен с профицитом в размере 1036,6 тыс. рублей, который сложился в результате неиспользования дорожного фонда.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6B">
        <w:rPr>
          <w:rFonts w:ascii="Times New Roman" w:hAnsi="Times New Roman" w:cs="Times New Roman"/>
          <w:b/>
          <w:sz w:val="28"/>
          <w:szCs w:val="28"/>
        </w:rPr>
        <w:t>В сфере земельных отношений: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6B">
        <w:rPr>
          <w:rFonts w:ascii="Times New Roman" w:hAnsi="Times New Roman" w:cs="Times New Roman"/>
          <w:sz w:val="28"/>
          <w:szCs w:val="28"/>
        </w:rPr>
        <w:t xml:space="preserve">В 2020 году проводился муниципальный земельный контроль в отношении граждан с целью обеспечения соблюдения порядка оформления прав на земельные участки, предусмотренного законодательством Российской Федерации, исключающего самовольное занятие земельных участков или использование их без оформленных в установленном порядке правоустанавливающих документов земельного участка – 13 (в том числе внеплановых 7 по исполнению выданного предписания), составлены Акты, материалы направлены в 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 xml:space="preserve"> для применения мер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административного характера, 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 xml:space="preserve"> вынесено 2 Постановления об административном правонарушении по ст. 7.1 КоАП,  составлено 6 протоколов об административном  правонарушении, материалы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 xml:space="preserve">направлены в </w:t>
      </w:r>
      <w:r w:rsidRPr="0035406B">
        <w:rPr>
          <w:rFonts w:ascii="Times New Roman" w:hAnsi="Times New Roman" w:cs="Times New Roman"/>
          <w:color w:val="000000"/>
          <w:sz w:val="28"/>
          <w:szCs w:val="28"/>
        </w:rPr>
        <w:t>Судебный участок №2 Березовского судебного района</w:t>
      </w:r>
      <w:r w:rsidRPr="0035406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вынесены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4 Постановления об административном  правонарушении.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На основании статьи 26.2.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2019 года по 31 декабря 2021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 к субъектам малого предпринимательства. В связи с этим на 2019 год план проведения плановых проверок в отношении юридических лиц и индивидуальных предпринимателей не утверждался. 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проводились. 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В течение 2020 года 16 документов были разработаны и внесены в действующие нормативные правовые акты. Проведена работа п</w:t>
      </w:r>
      <w:r w:rsidRPr="00354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восстановлению, в ранее действующих границах, 20 земельных участков на кадастровый учет. </w:t>
      </w:r>
      <w:r w:rsidRPr="0035406B">
        <w:rPr>
          <w:rFonts w:ascii="Times New Roman" w:hAnsi="Times New Roman" w:cs="Times New Roman"/>
          <w:sz w:val="28"/>
          <w:szCs w:val="28"/>
        </w:rPr>
        <w:t xml:space="preserve">В ходе проведения работы по выявлению объектов </w:t>
      </w:r>
      <w:r w:rsidRPr="0035406B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недвижимости, на которые не начисляется налог, направлено 1 уведомление физическому лицу. 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В 2020 году выданы 6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поставлены на государственный кадастровый учет и зарегистрированы права собственности физических лиц на индивидуальные жилые дома общей площадью 224 м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>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Дополнены в ФИАС (Федеральная адресная информационная система) адресные данные на основании заявлений и выявленных объектов, состоящих на кадастровом учете – 10. Проведена ревизия «проблемных» адреса в ФИАС.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Выполнена работа по актуализации Схемы водоснабжения и водоотведения сельского поселения Светлый, Схемы теплоснабжения сельского поселения Светлый, Программы комплексного развития систем коммунальной инфраструктуры 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>ветлый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>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Постоянно проводится актуализация информации на портале реестра муниципальных услуг, ГИС ЖКХ.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Информация о работе специалиста по земельным вопросам постоянно обновляется на сайте администрации сельского поселения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6A4" w:rsidRPr="00E145CA" w:rsidRDefault="007D06A4" w:rsidP="007D06A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В сфере управления и распоряжения муниципальным имуществом</w:t>
      </w:r>
      <w:r w:rsidRPr="00E145CA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: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Администрация сельского поселения Светлый участвует в программе по капитальному ремонту общего имущества многоквартирных домов </w:t>
      </w:r>
      <w:r w:rsidRPr="0035406B">
        <w:rPr>
          <w:rFonts w:ascii="Times New Roman" w:hAnsi="Times New Roman" w:cs="Times New Roman"/>
          <w:sz w:val="28"/>
          <w:szCs w:val="28"/>
          <w:lang w:eastAsia="hi-IN" w:bidi="hi-IN"/>
        </w:rPr>
        <w:br/>
        <w:t>на территории сельского поселения Светлый в части п</w:t>
      </w:r>
      <w:r w:rsidRPr="0035406B">
        <w:rPr>
          <w:rFonts w:ascii="Times New Roman" w:hAnsi="Times New Roman" w:cs="Times New Roman"/>
          <w:sz w:val="28"/>
          <w:szCs w:val="28"/>
        </w:rPr>
        <w:t xml:space="preserve">редоставления субсидии на реализацию мероприятия "Организация проведения капитального ремонта общего имущества в многоквартирных домах", взносы на капитальный ремонт общего имущества за помещения, находящиеся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в муниципальной собственности составили в 2020 году составили </w:t>
      </w:r>
      <w:r w:rsidRPr="0035406B">
        <w:rPr>
          <w:rFonts w:ascii="Times New Roman" w:hAnsi="Times New Roman" w:cs="Times New Roman"/>
          <w:sz w:val="28"/>
          <w:szCs w:val="28"/>
        </w:rPr>
        <w:br/>
        <w:t>229 668,05 руб.</w:t>
      </w:r>
      <w:proofErr w:type="gramEnd"/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В связи с превышением стоимости комплексного капитального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над предельной стоимостью установленной приказом Департамента жилищно-коммунального комплекса и энергетики ХМАО-Югры от 06.11.2018 № 22-нп на 2019 год, из программы капитального ремонта был исключен многоквартирный дом, расположенный по адресу: ул. Набережная, д. 68 (превышение составило 2 956,24 руб./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>.).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«Развитие и содержание дорожно-транспортной системы на территории сельского поселения Светлый на 2017-2022 годах» в 2020году был </w:t>
      </w:r>
      <w:r w:rsidRPr="0035406B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 погрузчик фронтальный одноковшовый (АМКОДОР 332 В) </w:t>
      </w:r>
      <w:r w:rsidRPr="0035406B">
        <w:rPr>
          <w:rFonts w:ascii="Times New Roman" w:hAnsi="Times New Roman" w:cs="Times New Roman"/>
          <w:sz w:val="28"/>
          <w:szCs w:val="28"/>
        </w:rPr>
        <w:br/>
        <w:t>на сумму – 4 451 666,67 руб.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406B">
        <w:rPr>
          <w:rFonts w:ascii="Times New Roman" w:hAnsi="Times New Roman" w:cs="Times New Roman"/>
          <w:sz w:val="28"/>
          <w:szCs w:val="28"/>
        </w:rPr>
        <w:t>Для замены аварийного внутриквартирного газового оборудования в жилых помещениях муниципального жилого фонда в 2020 году были приобретены газовые плиты «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>», 5 штук, на сумму 60 тыс. руб. Мероприятие прошло по муниципальной программе «Управление муниципальным имуществом в сельском поселении Светлый на 2016-2022 годы».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6B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жилищно-коммунального комплекса и повышение энергетической эффективности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в сельском поселении Светлый в 2016-2020 годах» проведены работы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по капитальному ремонту сетей тепло-, водоснабжения (с заменой ветхих сетей) в п. Светлый, Березовского района, ХМАО-Югры, от ТП №14 до КОС 700 (ул. Газовиков, 87) – 710 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 xml:space="preserve">. (теплосети в 2-х трубном исполнении, </w:t>
      </w:r>
      <w:r w:rsidRPr="0035406B">
        <w:rPr>
          <w:rFonts w:ascii="Times New Roman" w:hAnsi="Times New Roman" w:cs="Times New Roman"/>
          <w:sz w:val="28"/>
          <w:szCs w:val="28"/>
        </w:rPr>
        <w:br/>
        <w:t>ХВС – в однотрубном) на сумму 5 547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626,44 рублей.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6B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поселения находятся три объекта недвижимого имущества: здание администрации поселения (ул. Набережная, дом № 10), здание для гостиничного хозяйства (ул. Набережная, дом № 50), здание для предоставления бытовых услуг (ул. Первопроходцев, дом № 32), один объект в доле (42 %) – здание 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 xml:space="preserve"> (ул. Набережная, 21 в); один объект движимого имущества – вагончик модульный (разборный).</w:t>
      </w:r>
      <w:proofErr w:type="gramEnd"/>
    </w:p>
    <w:p w:rsidR="007D06A4" w:rsidRPr="0035406B" w:rsidRDefault="007D06A4" w:rsidP="007D06A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6B">
        <w:rPr>
          <w:rFonts w:ascii="Times New Roman" w:hAnsi="Times New Roman" w:cs="Times New Roman"/>
          <w:sz w:val="28"/>
          <w:szCs w:val="28"/>
        </w:rPr>
        <w:t xml:space="preserve">Часть здания администрации поселения, здание гостиницы, здание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бытовых услуг, вагончик модульный (разборный) предоставлялись индивидуальным предпринимателям, организациям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в аренду (22 договора) в соответствии с законодательством, в безвозмездное пользование – 4 договора (храм – нежилые помещения по адресам: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ул. Первопроходцев, д. 32; МФЦ – ул. Набережная, д. 10, МКУ СДК Пилигрим – помещение библиотеки и доля в здании 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Так же по договору аренды АО «ЮРЭСК» преданы сети электроснабжения. Заключен договор на размещение оборудования связи (ООО «Екатеринбург-2000).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Доходы по договорам аренды имущества находящегося </w:t>
      </w:r>
      <w:r w:rsidRPr="0035406B">
        <w:rPr>
          <w:rFonts w:ascii="Times New Roman" w:hAnsi="Times New Roman" w:cs="Times New Roman"/>
          <w:sz w:val="28"/>
          <w:szCs w:val="28"/>
        </w:rPr>
        <w:br/>
        <w:t>в муниципальной собственности муниципального образования сельское поселение Светлый в 2020 году составили 1 457,6 тыс. руб.</w:t>
      </w:r>
    </w:p>
    <w:p w:rsidR="007D06A4" w:rsidRPr="0035406B" w:rsidRDefault="007D06A4" w:rsidP="007D06A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В течение года с арендаторами велась работа по погашению задолженностей по арендной плате.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По состоянию на 31 декабря 2020 года в муниципальной собственности находилось 69 квартир в деревянном жилом фонде.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В 2020 году осуществлялось расселение признанного аварийным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и подлежащим сносу многоквартирного дома, расположенного по адресу: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ул. Первопроходцев, д. 35.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 xml:space="preserve">Нанимателям, проживающим в жилых </w:t>
      </w:r>
      <w:r w:rsidRPr="0035406B">
        <w:rPr>
          <w:rFonts w:ascii="Times New Roman" w:hAnsi="Times New Roman" w:cs="Times New Roman"/>
          <w:sz w:val="28"/>
          <w:szCs w:val="28"/>
        </w:rPr>
        <w:lastRenderedPageBreak/>
        <w:t>помещениях по договорам социального найма были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предоставлены: жилые помещения по договорам социального найма – 2 договора (2 семьи, </w:t>
      </w:r>
      <w:r w:rsidRPr="0035406B">
        <w:rPr>
          <w:rFonts w:ascii="Times New Roman" w:hAnsi="Times New Roman" w:cs="Times New Roman"/>
          <w:sz w:val="28"/>
          <w:szCs w:val="28"/>
        </w:rPr>
        <w:br/>
        <w:t>3 человека); жилые помещения по договорам найма жилого помещения маневренного фонда – 3 договора (3 семьи, 7 человек). Собственникам жилых помещений были предложены жилые помещения по договорам найма жилого помещения маневренного фонда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6B">
        <w:rPr>
          <w:rFonts w:ascii="Times New Roman" w:hAnsi="Times New Roman" w:cs="Times New Roman"/>
          <w:b/>
          <w:sz w:val="28"/>
          <w:szCs w:val="28"/>
        </w:rPr>
        <w:t>Нотариальная деятельность: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Нотариальных действий совершено 245.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6B">
        <w:rPr>
          <w:rFonts w:ascii="Times New Roman" w:hAnsi="Times New Roman" w:cs="Times New Roman"/>
          <w:b/>
          <w:sz w:val="28"/>
          <w:szCs w:val="28"/>
        </w:rPr>
        <w:t>Нормотворческая деятельность: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Распоряжений главы принято  9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Распоряжений администрации  142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Постановлений главы  27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Постановлений администрации 135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Направлено для включения в Единый реестр муниципальных правовых актов  111.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Pr="0035406B">
        <w:rPr>
          <w:rFonts w:ascii="Times New Roman" w:hAnsi="Times New Roman" w:cs="Times New Roman"/>
          <w:b/>
          <w:sz w:val="28"/>
          <w:szCs w:val="28"/>
        </w:rPr>
        <w:t xml:space="preserve"> ЗАГС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Родилось 14 детей, из них: 10 девочек  и 4 мальчиков. 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Умерло 10 человек, из них: 8 мужчин и 2 женщины.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35406B">
        <w:rPr>
          <w:rFonts w:ascii="Times New Roman" w:eastAsia="Calibri" w:hAnsi="Times New Roman" w:cs="Times New Roman"/>
          <w:sz w:val="28"/>
          <w:szCs w:val="28"/>
        </w:rPr>
        <w:t xml:space="preserve">14 браков,  4 браков расторгнуто. 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6B">
        <w:rPr>
          <w:rFonts w:ascii="Times New Roman" w:hAnsi="Times New Roman" w:cs="Times New Roman"/>
          <w:b/>
          <w:sz w:val="28"/>
          <w:szCs w:val="28"/>
        </w:rPr>
        <w:t>По кадровой работе:</w:t>
      </w:r>
    </w:p>
    <w:p w:rsidR="007D06A4" w:rsidRPr="0035406B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В 2020 году работу администрации сельского поселения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вели 12 работников по списочному составу. Из общего числа работников – 8 муниципальные служащие, из них 7 человек с высшим образованием. 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6B">
        <w:rPr>
          <w:rFonts w:ascii="Times New Roman" w:hAnsi="Times New Roman" w:cs="Times New Roman"/>
          <w:b/>
          <w:sz w:val="28"/>
          <w:szCs w:val="28"/>
        </w:rPr>
        <w:t>Связи с общественностью:</w:t>
      </w:r>
    </w:p>
    <w:p w:rsidR="007D06A4" w:rsidRPr="0035406B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Продолжает действовать сайт администрации сельского поселения Светлый в сети Интернет (</w:t>
      </w:r>
      <w:hyperlink r:id="rId7" w:history="1">
        <w:r w:rsidRPr="003540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406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40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admsvetlyi</w:t>
        </w:r>
        <w:proofErr w:type="spellEnd"/>
        <w:r w:rsidRPr="0035406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40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406B">
        <w:rPr>
          <w:rFonts w:ascii="Times New Roman" w:hAnsi="Times New Roman" w:cs="Times New Roman"/>
          <w:sz w:val="28"/>
          <w:szCs w:val="28"/>
        </w:rPr>
        <w:t>), который регулярно обновляется;</w:t>
      </w:r>
    </w:p>
    <w:p w:rsidR="007D06A4" w:rsidRPr="00E000F1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В администрации сельского поселения Светлый  было издано 59 номеров газеты «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7D06A4" w:rsidRPr="00D515B4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B4"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06A4" w:rsidRPr="00D515B4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 xml:space="preserve">За 2020 год администрацией </w:t>
      </w:r>
      <w:proofErr w:type="spellStart"/>
      <w:r w:rsidRPr="00D515B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515B4">
        <w:rPr>
          <w:rFonts w:ascii="Times New Roman" w:hAnsi="Times New Roman" w:cs="Times New Roman"/>
          <w:sz w:val="28"/>
          <w:szCs w:val="28"/>
        </w:rPr>
        <w:t xml:space="preserve">. Светлый было оказано 164 муниципальные услуги, в том </w:t>
      </w:r>
      <w:proofErr w:type="gramStart"/>
      <w:r w:rsidRPr="00D515B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515B4">
        <w:rPr>
          <w:rFonts w:ascii="Times New Roman" w:hAnsi="Times New Roman" w:cs="Times New Roman"/>
          <w:sz w:val="28"/>
          <w:szCs w:val="28"/>
        </w:rPr>
        <w:t>:</w:t>
      </w:r>
    </w:p>
    <w:p w:rsidR="007D06A4" w:rsidRPr="00D515B4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5B4">
        <w:rPr>
          <w:rStyle w:val="value"/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их базам данных – 88;</w:t>
      </w:r>
    </w:p>
    <w:p w:rsidR="007D06A4" w:rsidRDefault="007D06A4" w:rsidP="007D06A4">
      <w:pPr>
        <w:pStyle w:val="a4"/>
        <w:ind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D515B4">
        <w:rPr>
          <w:rStyle w:val="value"/>
          <w:rFonts w:ascii="Times New Roman" w:hAnsi="Times New Roman" w:cs="Times New Roman"/>
          <w:sz w:val="28"/>
          <w:szCs w:val="28"/>
        </w:rPr>
        <w:t xml:space="preserve">предоставление жилых помещений муниципального специализированного жилищного фонда по договорам найма – </w:t>
      </w:r>
      <w:r>
        <w:rPr>
          <w:rStyle w:val="value"/>
          <w:rFonts w:ascii="Times New Roman" w:hAnsi="Times New Roman" w:cs="Times New Roman"/>
          <w:sz w:val="28"/>
          <w:szCs w:val="28"/>
        </w:rPr>
        <w:t>2</w:t>
      </w:r>
      <w:r w:rsidRPr="00D515B4">
        <w:rPr>
          <w:rStyle w:val="value"/>
          <w:rFonts w:ascii="Times New Roman" w:hAnsi="Times New Roman" w:cs="Times New Roman"/>
          <w:sz w:val="28"/>
          <w:szCs w:val="28"/>
        </w:rPr>
        <w:t>;</w:t>
      </w:r>
    </w:p>
    <w:p w:rsidR="007D06A4" w:rsidRPr="00CD2501" w:rsidRDefault="007D06A4" w:rsidP="007D06A4">
      <w:pPr>
        <w:pStyle w:val="a4"/>
        <w:ind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>
        <w:rPr>
          <w:rStyle w:val="value"/>
          <w:rFonts w:ascii="Times New Roman" w:hAnsi="Times New Roman" w:cs="Times New Roman"/>
          <w:sz w:val="28"/>
          <w:szCs w:val="28"/>
        </w:rPr>
        <w:t>предоставление жилых помещений по договорам маневренного фонда – 3.</w:t>
      </w:r>
    </w:p>
    <w:p w:rsidR="007D06A4" w:rsidRPr="00D515B4" w:rsidRDefault="007D06A4" w:rsidP="007D06A4">
      <w:pPr>
        <w:pStyle w:val="a4"/>
        <w:ind w:firstLine="709"/>
        <w:jc w:val="both"/>
        <w:rPr>
          <w:rStyle w:val="value"/>
          <w:rFonts w:ascii="Times New Roman" w:hAnsi="Times New Roman" w:cs="Times New Roman"/>
          <w:b/>
          <w:sz w:val="28"/>
          <w:szCs w:val="28"/>
        </w:rPr>
      </w:pPr>
      <w:r w:rsidRPr="00D515B4">
        <w:rPr>
          <w:rStyle w:val="value"/>
          <w:rFonts w:ascii="Times New Roman" w:hAnsi="Times New Roman" w:cs="Times New Roman"/>
          <w:b/>
          <w:sz w:val="28"/>
          <w:szCs w:val="28"/>
        </w:rPr>
        <w:t>В сфере благоустройства:</w:t>
      </w:r>
    </w:p>
    <w:p w:rsidR="007D06A4" w:rsidRPr="00D515B4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 xml:space="preserve">За отчетный период были проведены мероприятия в рамках  муниципальной программы «Благоустройство», а также силами подведомственного учреждения МКУ «Хозяйственно-эксплуатационная </w:t>
      </w:r>
      <w:r w:rsidRPr="00D515B4">
        <w:rPr>
          <w:rFonts w:ascii="Times New Roman" w:hAnsi="Times New Roman" w:cs="Times New Roman"/>
          <w:sz w:val="28"/>
          <w:szCs w:val="28"/>
        </w:rPr>
        <w:lastRenderedPageBreak/>
        <w:t xml:space="preserve">служба администрации сельского поселения Светлый» следующие мероприятия: </w:t>
      </w:r>
    </w:p>
    <w:p w:rsidR="007D06A4" w:rsidRPr="00D515B4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>1. Расчистка территорий поселка от снега.</w:t>
      </w:r>
    </w:p>
    <w:p w:rsidR="007D06A4" w:rsidRPr="00D515B4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>2. Произведена заливка катка (зимний период 2020г.).</w:t>
      </w:r>
    </w:p>
    <w:p w:rsidR="007D06A4" w:rsidRPr="00D515B4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>3.Установка горки.</w:t>
      </w:r>
    </w:p>
    <w:p w:rsidR="007D06A4" w:rsidRPr="00D515B4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>4. Очистка и вывоз мусора с территории кладбища и аэропорта.</w:t>
      </w:r>
    </w:p>
    <w:p w:rsidR="007D06A4" w:rsidRDefault="007D06A4" w:rsidP="007D06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 xml:space="preserve">5. Мероприятия по обеспечению территории сельского поселения </w:t>
      </w:r>
      <w:proofErr w:type="gramStart"/>
      <w:r w:rsidRPr="00D515B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D515B4">
        <w:rPr>
          <w:rFonts w:ascii="Times New Roman" w:hAnsi="Times New Roman" w:cs="Times New Roman"/>
          <w:sz w:val="28"/>
          <w:szCs w:val="28"/>
        </w:rPr>
        <w:t xml:space="preserve"> уличным освещением. </w:t>
      </w:r>
    </w:p>
    <w:p w:rsidR="007D06A4" w:rsidRPr="00353C32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32">
        <w:rPr>
          <w:rFonts w:ascii="Times New Roman" w:hAnsi="Times New Roman" w:cs="Times New Roman"/>
          <w:sz w:val="28"/>
          <w:szCs w:val="28"/>
        </w:rPr>
        <w:t xml:space="preserve">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353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3C32">
        <w:rPr>
          <w:rFonts w:ascii="Times New Roman" w:hAnsi="Times New Roman" w:cs="Times New Roman"/>
          <w:sz w:val="28"/>
          <w:szCs w:val="28"/>
        </w:rPr>
        <w:t xml:space="preserve"> инфекции (СОVID-19) администрацией сельского поселения Светлый проводились мероприятия по организации обработки подъездов многоквартирных домов и детских площадок дезинфицирующим средством ЭТОКСАМИН. Всего в 2020 году было использовано 0,0298 тонн </w:t>
      </w:r>
      <w:proofErr w:type="spellStart"/>
      <w:r w:rsidRPr="00353C32">
        <w:rPr>
          <w:rFonts w:ascii="Times New Roman" w:hAnsi="Times New Roman" w:cs="Times New Roman"/>
          <w:sz w:val="28"/>
          <w:szCs w:val="28"/>
        </w:rPr>
        <w:t>Этоксамина</w:t>
      </w:r>
      <w:proofErr w:type="spellEnd"/>
      <w:r w:rsidRPr="00353C32">
        <w:rPr>
          <w:rFonts w:ascii="Times New Roman" w:hAnsi="Times New Roman" w:cs="Times New Roman"/>
          <w:sz w:val="28"/>
          <w:szCs w:val="28"/>
        </w:rPr>
        <w:t>.</w:t>
      </w:r>
    </w:p>
    <w:p w:rsidR="007D06A4" w:rsidRPr="00353C32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C32">
        <w:rPr>
          <w:rFonts w:ascii="Times New Roman" w:hAnsi="Times New Roman" w:cs="Times New Roman"/>
          <w:sz w:val="28"/>
          <w:szCs w:val="28"/>
        </w:rPr>
        <w:t xml:space="preserve">В рамках проведения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 Березовского района, 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353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3C32">
        <w:rPr>
          <w:rFonts w:ascii="Times New Roman" w:hAnsi="Times New Roman" w:cs="Times New Roman"/>
          <w:sz w:val="28"/>
          <w:szCs w:val="28"/>
        </w:rPr>
        <w:t xml:space="preserve"> инфекции (СОVID-19) в  период с </w:t>
      </w:r>
      <w:r>
        <w:rPr>
          <w:rFonts w:ascii="Times New Roman" w:hAnsi="Times New Roman" w:cs="Times New Roman"/>
          <w:sz w:val="28"/>
          <w:szCs w:val="28"/>
        </w:rPr>
        <w:t>02.11</w:t>
      </w:r>
      <w:r w:rsidRPr="00353C32">
        <w:rPr>
          <w:rFonts w:ascii="Times New Roman" w:hAnsi="Times New Roman" w:cs="Times New Roman"/>
          <w:sz w:val="28"/>
          <w:szCs w:val="28"/>
        </w:rPr>
        <w:t xml:space="preserve">.2020 по 31.12.2020  проводились еженедельные рейды </w:t>
      </w:r>
      <w:r>
        <w:rPr>
          <w:rFonts w:ascii="Times New Roman" w:hAnsi="Times New Roman" w:cs="Times New Roman"/>
          <w:sz w:val="28"/>
          <w:szCs w:val="28"/>
        </w:rPr>
        <w:t xml:space="preserve">с посещением магазинов, </w:t>
      </w:r>
      <w:r w:rsidRPr="00353C3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3C32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>
        <w:rPr>
          <w:rFonts w:ascii="Times New Roman" w:hAnsi="Times New Roman" w:cs="Times New Roman"/>
          <w:sz w:val="28"/>
          <w:szCs w:val="28"/>
        </w:rPr>
        <w:t>, больницы, школы</w:t>
      </w:r>
      <w:r w:rsidRPr="00353C3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3C32">
        <w:rPr>
          <w:rFonts w:ascii="Times New Roman" w:hAnsi="Times New Roman" w:cs="Times New Roman"/>
          <w:sz w:val="28"/>
          <w:szCs w:val="28"/>
        </w:rPr>
        <w:t xml:space="preserve"> целю проверки исполнения законодательства </w:t>
      </w:r>
      <w:r>
        <w:rPr>
          <w:rFonts w:ascii="Times New Roman" w:hAnsi="Times New Roman" w:cs="Times New Roman"/>
          <w:sz w:val="28"/>
          <w:szCs w:val="28"/>
        </w:rPr>
        <w:t>(всего</w:t>
      </w:r>
      <w:r w:rsidRPr="00353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18).</w:t>
      </w:r>
    </w:p>
    <w:p w:rsidR="007D06A4" w:rsidRPr="00353C32" w:rsidRDefault="007D06A4" w:rsidP="007D06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6A4" w:rsidRDefault="007D06A4" w:rsidP="007D06A4">
      <w:pPr>
        <w:rPr>
          <w:sz w:val="28"/>
          <w:szCs w:val="28"/>
        </w:rPr>
      </w:pPr>
    </w:p>
    <w:p w:rsidR="007D06A4" w:rsidRPr="00461D08" w:rsidRDefault="007D06A4" w:rsidP="007D06A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6604" w:rsidRDefault="00106604" w:rsidP="006024DC">
      <w:pPr>
        <w:rPr>
          <w:sz w:val="28"/>
          <w:szCs w:val="28"/>
        </w:rPr>
      </w:pPr>
      <w:bookmarkStart w:id="0" w:name="_GoBack"/>
      <w:bookmarkEnd w:id="0"/>
    </w:p>
    <w:p w:rsidR="00DF0665" w:rsidRPr="00461D08" w:rsidRDefault="00DF0665" w:rsidP="006024D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F0665" w:rsidRPr="00461D08" w:rsidSect="00B243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657304"/>
    <w:multiLevelType w:val="hybridMultilevel"/>
    <w:tmpl w:val="6138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E94F3D"/>
    <w:multiLevelType w:val="hybridMultilevel"/>
    <w:tmpl w:val="5E1A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72293"/>
    <w:multiLevelType w:val="hybridMultilevel"/>
    <w:tmpl w:val="5470A0F0"/>
    <w:lvl w:ilvl="0" w:tplc="5A2827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F4"/>
    <w:rsid w:val="0008602C"/>
    <w:rsid w:val="000C6779"/>
    <w:rsid w:val="000D5305"/>
    <w:rsid w:val="00106604"/>
    <w:rsid w:val="001D1FAA"/>
    <w:rsid w:val="00264128"/>
    <w:rsid w:val="00283393"/>
    <w:rsid w:val="003B4ABE"/>
    <w:rsid w:val="003D7B85"/>
    <w:rsid w:val="00461D08"/>
    <w:rsid w:val="005F14F4"/>
    <w:rsid w:val="006024DC"/>
    <w:rsid w:val="007313B1"/>
    <w:rsid w:val="00743C84"/>
    <w:rsid w:val="007D06A4"/>
    <w:rsid w:val="00855974"/>
    <w:rsid w:val="008A1352"/>
    <w:rsid w:val="00900A07"/>
    <w:rsid w:val="00962C1E"/>
    <w:rsid w:val="00B2430A"/>
    <w:rsid w:val="00D51EE4"/>
    <w:rsid w:val="00D543F6"/>
    <w:rsid w:val="00DF0665"/>
    <w:rsid w:val="00F75868"/>
    <w:rsid w:val="00F87F30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B71AE"/>
  </w:style>
  <w:style w:type="paragraph" w:styleId="a3">
    <w:name w:val="List Paragraph"/>
    <w:basedOn w:val="a"/>
    <w:uiPriority w:val="34"/>
    <w:qFormat/>
    <w:rsid w:val="0008602C"/>
    <w:pPr>
      <w:ind w:left="720"/>
      <w:contextualSpacing/>
    </w:pPr>
  </w:style>
  <w:style w:type="character" w:customStyle="1" w:styleId="ff2">
    <w:name w:val="ff2"/>
    <w:basedOn w:val="a0"/>
    <w:rsid w:val="00DF0665"/>
  </w:style>
  <w:style w:type="paragraph" w:styleId="a4">
    <w:name w:val="No Spacing"/>
    <w:uiPriority w:val="1"/>
    <w:qFormat/>
    <w:rsid w:val="00DF0665"/>
    <w:pPr>
      <w:spacing w:after="0" w:line="240" w:lineRule="auto"/>
    </w:pPr>
  </w:style>
  <w:style w:type="paragraph" w:styleId="a5">
    <w:name w:val="Body Text Indent"/>
    <w:basedOn w:val="a"/>
    <w:link w:val="a6"/>
    <w:rsid w:val="00B2430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8339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3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60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B71AE"/>
  </w:style>
  <w:style w:type="paragraph" w:styleId="a3">
    <w:name w:val="List Paragraph"/>
    <w:basedOn w:val="a"/>
    <w:uiPriority w:val="34"/>
    <w:qFormat/>
    <w:rsid w:val="0008602C"/>
    <w:pPr>
      <w:ind w:left="720"/>
      <w:contextualSpacing/>
    </w:pPr>
  </w:style>
  <w:style w:type="character" w:customStyle="1" w:styleId="ff2">
    <w:name w:val="ff2"/>
    <w:basedOn w:val="a0"/>
    <w:rsid w:val="00DF0665"/>
  </w:style>
  <w:style w:type="paragraph" w:styleId="a4">
    <w:name w:val="No Spacing"/>
    <w:uiPriority w:val="1"/>
    <w:qFormat/>
    <w:rsid w:val="00DF0665"/>
    <w:pPr>
      <w:spacing w:after="0" w:line="240" w:lineRule="auto"/>
    </w:pPr>
  </w:style>
  <w:style w:type="paragraph" w:styleId="a5">
    <w:name w:val="Body Text Indent"/>
    <w:basedOn w:val="a"/>
    <w:link w:val="a6"/>
    <w:rsid w:val="00B2430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8339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3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60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vetly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1B2B-2B2F-48D6-8A42-7D223C7E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Yurist</cp:lastModifiedBy>
  <cp:revision>13</cp:revision>
  <cp:lastPrinted>2019-02-18T07:49:00Z</cp:lastPrinted>
  <dcterms:created xsi:type="dcterms:W3CDTF">2019-02-13T06:01:00Z</dcterms:created>
  <dcterms:modified xsi:type="dcterms:W3CDTF">2021-02-20T05:40:00Z</dcterms:modified>
</cp:coreProperties>
</file>