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F9" w:rsidRDefault="00960BF9" w:rsidP="00960BF9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960BF9" w:rsidRDefault="00960BF9" w:rsidP="00960BF9">
      <w:pPr>
        <w:pStyle w:val="a5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 ПОСЕЛЕНИЯ 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960BF9" w:rsidRDefault="00960BF9" w:rsidP="00960BF9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960BF9" w:rsidRDefault="00960BF9" w:rsidP="00960BF9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960BF9" w:rsidRDefault="00960BF9" w:rsidP="00960BF9"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960BF9" w:rsidRDefault="00960BF9" w:rsidP="00960BF9">
      <w:pPr>
        <w:pStyle w:val="a5"/>
        <w:spacing w:line="276" w:lineRule="auto"/>
        <w:rPr>
          <w:sz w:val="28"/>
          <w:szCs w:val="28"/>
        </w:rPr>
      </w:pPr>
    </w:p>
    <w:p w:rsidR="00960BF9" w:rsidRDefault="00960BF9" w:rsidP="00960BF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от 00.00.2023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№ 00</w:t>
      </w:r>
    </w:p>
    <w:p w:rsidR="00960BF9" w:rsidRDefault="00960BF9" w:rsidP="00960BF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960BF9" w:rsidRDefault="00960BF9" w:rsidP="00960BF9">
      <w:pPr>
        <w:suppressAutoHyphens/>
        <w:spacing w:line="276" w:lineRule="auto"/>
        <w:rPr>
          <w:b/>
          <w:sz w:val="28"/>
          <w:szCs w:val="28"/>
        </w:rPr>
      </w:pPr>
    </w:p>
    <w:p w:rsidR="00960BF9" w:rsidRDefault="00960BF9" w:rsidP="00960BF9">
      <w:pPr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устав </w:t>
      </w:r>
    </w:p>
    <w:p w:rsidR="00960BF9" w:rsidRDefault="00960BF9" w:rsidP="00960BF9">
      <w:pPr>
        <w:suppressAutoHyphens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</w:p>
    <w:p w:rsidR="00960BF9" w:rsidRDefault="00960BF9" w:rsidP="00960BF9">
      <w:pPr>
        <w:suppressAutoHyphens/>
        <w:spacing w:line="276" w:lineRule="auto"/>
        <w:rPr>
          <w:b/>
          <w:sz w:val="28"/>
          <w:szCs w:val="28"/>
        </w:rPr>
      </w:pPr>
    </w:p>
    <w:p w:rsidR="00960BF9" w:rsidRDefault="00960BF9" w:rsidP="00960BF9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10.07.2023 №286-ФЗ  «О внесении изменений в отдельные законодательные акты Российской Федерации», от 04.08.2023 №411-ФЗ «О северном завозе», от 04.08.2023 №418-ФЗ «О внесении изменений в отдельные законодательные акты Российской Федерации», от 04.08.2023 №420-ФЗ «</w:t>
      </w:r>
      <w:r>
        <w:rPr>
          <w:bCs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принципах организации публичной власти в субъектах Российской Федерации»», от 04.08.2023 №469-ФЗ </w:t>
      </w:r>
      <w:r w:rsidRPr="00960BF9">
        <w:rPr>
          <w:bCs/>
          <w:sz w:val="28"/>
          <w:szCs w:val="28"/>
        </w:rPr>
        <w:t>«</w:t>
      </w:r>
      <w:r w:rsidRPr="00960BF9">
        <w:rPr>
          <w:sz w:val="28"/>
          <w:szCs w:val="28"/>
        </w:rPr>
        <w:t xml:space="preserve">О внесении изменений в </w:t>
      </w:r>
      <w:hyperlink r:id="rId5" w:history="1">
        <w:r w:rsidRPr="00960BF9">
          <w:rPr>
            <w:rStyle w:val="a3"/>
            <w:color w:val="auto"/>
            <w:sz w:val="28"/>
            <w:szCs w:val="28"/>
            <w:u w:val="none"/>
          </w:rPr>
          <w:t>Федеральный закон «О природных лечебных ресурсах, лечебно-оздоровительных местностях и курортах»</w:t>
        </w:r>
      </w:hyperlink>
      <w:r w:rsidRPr="00960BF9">
        <w:rPr>
          <w:sz w:val="28"/>
          <w:szCs w:val="28"/>
        </w:rPr>
        <w:t xml:space="preserve">, отдельные законодательные </w:t>
      </w:r>
      <w:r>
        <w:rPr>
          <w:sz w:val="28"/>
          <w:szCs w:val="28"/>
        </w:rPr>
        <w:t>акты Российской Федерации и признании утратившими силу отдельных положений законодательных актов Российской Федерации», руководствуясь с уставом сельского поселения Светлый,  учитывая заключение по результатам публичных слушаний,</w:t>
      </w:r>
      <w:proofErr w:type="gramEnd"/>
    </w:p>
    <w:p w:rsidR="00960BF9" w:rsidRDefault="00960BF9" w:rsidP="00960BF9">
      <w:pPr>
        <w:pStyle w:val="3"/>
        <w:spacing w:line="276" w:lineRule="auto"/>
        <w:jc w:val="center"/>
        <w:rPr>
          <w:sz w:val="28"/>
          <w:szCs w:val="28"/>
        </w:rPr>
      </w:pPr>
    </w:p>
    <w:p w:rsidR="00960BF9" w:rsidRDefault="00960BF9" w:rsidP="00960BF9">
      <w:pPr>
        <w:pStyle w:val="3"/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РЕШИЛ:</w:t>
      </w:r>
    </w:p>
    <w:p w:rsidR="00960BF9" w:rsidRDefault="00960BF9" w:rsidP="00960BF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Внести изменения в устав сельского поселения Светлый, согласно приложению к настоящему решению.</w:t>
      </w:r>
    </w:p>
    <w:p w:rsidR="00960BF9" w:rsidRDefault="00960BF9" w:rsidP="00960BF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:rsidR="00960BF9" w:rsidRDefault="00960BF9" w:rsidP="00960BF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Опубликовать</w:t>
      </w:r>
      <w:r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</w:t>
      </w:r>
      <w:r>
        <w:rPr>
          <w:sz w:val="28"/>
          <w:szCs w:val="28"/>
        </w:rPr>
        <w:lastRenderedPageBreak/>
        <w:t>уведомления о включении сведений о решении Совета депутатов сельского поселения Светлый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 сельского поселения Светлый.</w:t>
      </w:r>
      <w:proofErr w:type="gramEnd"/>
    </w:p>
    <w:p w:rsidR="00960BF9" w:rsidRDefault="00960BF9" w:rsidP="00960BF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после его официального опубликования, за исключением пункта 1 и пункта 4 приложения к настоящему решению.</w:t>
      </w:r>
    </w:p>
    <w:p w:rsidR="00960BF9" w:rsidRDefault="00960BF9" w:rsidP="00960BF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что:</w:t>
      </w:r>
    </w:p>
    <w:p w:rsidR="00960BF9" w:rsidRDefault="00960BF9" w:rsidP="00960BF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1 приложения к настоящему решению вступает в силу с 01.09.2024 года;</w:t>
      </w:r>
    </w:p>
    <w:p w:rsidR="00960BF9" w:rsidRDefault="00960BF9" w:rsidP="00960BF9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4 приложения к настоящему решению вступает в силу с 01.04.2024 года.</w:t>
      </w:r>
    </w:p>
    <w:p w:rsidR="00960BF9" w:rsidRDefault="00960BF9" w:rsidP="00960BF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960BF9" w:rsidRDefault="00960BF9" w:rsidP="00960BF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960BF9" w:rsidRDefault="00960BF9" w:rsidP="00960BF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BF9" w:rsidRDefault="00960BF9" w:rsidP="00960BF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960BF9" w:rsidRDefault="00960BF9" w:rsidP="00960BF9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Е.Н. Тодорова</w:t>
      </w:r>
    </w:p>
    <w:p w:rsidR="00960BF9" w:rsidRDefault="00960BF9" w:rsidP="00960BF9">
      <w:pPr>
        <w:spacing w:after="200" w:line="276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br w:type="page"/>
      </w:r>
    </w:p>
    <w:bookmarkEnd w:id="0"/>
    <w:p w:rsidR="00960BF9" w:rsidRDefault="00960BF9" w:rsidP="00960BF9">
      <w:pPr>
        <w:spacing w:line="276" w:lineRule="auto"/>
        <w:jc w:val="both"/>
        <w:rPr>
          <w:sz w:val="28"/>
          <w:szCs w:val="28"/>
        </w:rPr>
      </w:pPr>
    </w:p>
    <w:p w:rsidR="00960BF9" w:rsidRDefault="00960BF9" w:rsidP="00960BF9">
      <w:pPr>
        <w:spacing w:line="276" w:lineRule="auto"/>
        <w:ind w:firstLine="709"/>
        <w:jc w:val="right"/>
      </w:pPr>
      <w:r>
        <w:t xml:space="preserve">Приложение </w:t>
      </w:r>
    </w:p>
    <w:p w:rsidR="00960BF9" w:rsidRDefault="00960BF9" w:rsidP="00960BF9">
      <w:pPr>
        <w:spacing w:line="276" w:lineRule="auto"/>
        <w:ind w:firstLine="709"/>
        <w:jc w:val="right"/>
      </w:pPr>
      <w:r>
        <w:t>к решению Совета депутатов</w:t>
      </w:r>
    </w:p>
    <w:p w:rsidR="00960BF9" w:rsidRDefault="00960BF9" w:rsidP="00960BF9">
      <w:pPr>
        <w:spacing w:line="276" w:lineRule="auto"/>
        <w:ind w:firstLine="709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60BF9" w:rsidRDefault="00960BF9" w:rsidP="00960BF9">
      <w:pPr>
        <w:spacing w:line="276" w:lineRule="auto"/>
        <w:ind w:firstLine="709"/>
        <w:jc w:val="right"/>
      </w:pPr>
      <w:r>
        <w:t>от 00.00.2023 №00</w:t>
      </w:r>
    </w:p>
    <w:p w:rsidR="00960BF9" w:rsidRDefault="00960BF9" w:rsidP="00960BF9">
      <w:pPr>
        <w:spacing w:line="276" w:lineRule="auto"/>
        <w:ind w:firstLine="709"/>
        <w:jc w:val="center"/>
        <w:rPr>
          <w:sz w:val="28"/>
          <w:szCs w:val="28"/>
        </w:rPr>
      </w:pPr>
    </w:p>
    <w:p w:rsidR="00960BF9" w:rsidRDefault="00960BF9" w:rsidP="00960BF9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:rsidR="00960BF9" w:rsidRDefault="00960BF9" w:rsidP="00960BF9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960BF9" w:rsidRPr="00960BF9" w:rsidRDefault="00960BF9" w:rsidP="00960BF9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1. В части 1 статьи 3 «Вопросы местного значения поселения» в пункте 25 слова «</w:t>
      </w:r>
      <w:r w:rsidRPr="00960BF9">
        <w:rPr>
          <w:bCs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также» - исключить.</w:t>
      </w:r>
    </w:p>
    <w:p w:rsidR="00960BF9" w:rsidRPr="00960BF9" w:rsidRDefault="00960BF9" w:rsidP="00960BF9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2. Статью 18  «Депутат Совета поселения» дополнить частью 7 следующего содержания:</w:t>
      </w:r>
    </w:p>
    <w:p w:rsidR="00960BF9" w:rsidRPr="00960BF9" w:rsidRDefault="00960BF9" w:rsidP="00960BF9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«7. </w:t>
      </w:r>
      <w:proofErr w:type="gramStart"/>
      <w:r w:rsidRPr="00960BF9">
        <w:rPr>
          <w:sz w:val="28"/>
          <w:szCs w:val="28"/>
        </w:rPr>
        <w:t>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960BF9">
        <w:rPr>
          <w:sz w:val="28"/>
          <w:szCs w:val="28"/>
        </w:rPr>
        <w:t xml:space="preserve"> следствием не зависящих от указанных лиц обстоятельств в порядке, предусмотренном частями 3-6 </w:t>
      </w:r>
      <w:hyperlink r:id="rId6" w:history="1">
        <w:r w:rsidRPr="00960BF9">
          <w:rPr>
            <w:rStyle w:val="a3"/>
            <w:color w:val="auto"/>
            <w:sz w:val="28"/>
            <w:szCs w:val="28"/>
            <w:u w:val="none"/>
          </w:rPr>
          <w:t>статьи 13 Федерального закона от 25 декабря 2008 года N 273-ФЗ «О противодействии коррупции»</w:t>
        </w:r>
      </w:hyperlink>
      <w:r w:rsidRPr="00960BF9">
        <w:rPr>
          <w:sz w:val="28"/>
          <w:szCs w:val="28"/>
        </w:rPr>
        <w:t>.».</w:t>
      </w:r>
    </w:p>
    <w:p w:rsidR="00960BF9" w:rsidRPr="00960BF9" w:rsidRDefault="00960BF9" w:rsidP="00960BF9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3. Часть  4 статьи 20 «Глава муниципального образования» дополнить пунктом 4.3. следующего содержания:</w:t>
      </w:r>
    </w:p>
    <w:p w:rsidR="00960BF9" w:rsidRPr="00960BF9" w:rsidRDefault="00960BF9" w:rsidP="00960BF9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«4.3. </w:t>
      </w:r>
      <w:proofErr w:type="gramStart"/>
      <w:r w:rsidRPr="00960BF9">
        <w:rPr>
          <w:sz w:val="28"/>
          <w:szCs w:val="28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от 06.10.2003 №131-ФЗ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960BF9">
        <w:rPr>
          <w:sz w:val="28"/>
          <w:szCs w:val="28"/>
        </w:rPr>
        <w:t xml:space="preserve"> от него обстоятельств в порядке, предусмотренном частями 3-6 </w:t>
      </w:r>
      <w:hyperlink r:id="rId7" w:history="1">
        <w:r w:rsidRPr="00960BF9">
          <w:rPr>
            <w:rStyle w:val="a3"/>
            <w:color w:val="auto"/>
            <w:sz w:val="28"/>
            <w:szCs w:val="28"/>
            <w:u w:val="none"/>
          </w:rPr>
          <w:t>статьи 13 Федерального закона от 25 декабря 2008 года N 273-ФЗ «О противодействии коррупции</w:t>
        </w:r>
      </w:hyperlink>
      <w:r w:rsidRPr="00960BF9">
        <w:rPr>
          <w:rStyle w:val="a3"/>
          <w:color w:val="auto"/>
          <w:sz w:val="28"/>
          <w:szCs w:val="28"/>
          <w:u w:val="none"/>
        </w:rPr>
        <w:t>»</w:t>
      </w:r>
      <w:proofErr w:type="gramStart"/>
      <w:r w:rsidRPr="00960BF9">
        <w:rPr>
          <w:sz w:val="28"/>
          <w:szCs w:val="28"/>
        </w:rPr>
        <w:t>.»</w:t>
      </w:r>
      <w:proofErr w:type="gramEnd"/>
      <w:r w:rsidRPr="00960BF9">
        <w:rPr>
          <w:sz w:val="28"/>
          <w:szCs w:val="28"/>
        </w:rPr>
        <w:t>.</w:t>
      </w:r>
    </w:p>
    <w:p w:rsidR="00960BF9" w:rsidRPr="00960BF9" w:rsidRDefault="00960BF9" w:rsidP="00960BF9">
      <w:pPr>
        <w:pStyle w:val="formattext"/>
        <w:spacing w:line="276" w:lineRule="auto"/>
        <w:ind w:firstLine="480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4. Дополнить статьей 24.2 следующего содержания:</w:t>
      </w:r>
    </w:p>
    <w:p w:rsidR="00960BF9" w:rsidRPr="00960BF9" w:rsidRDefault="00960BF9" w:rsidP="00960BF9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 «24.2.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1) участвует в планировании северного завоза;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</w:r>
      <w:proofErr w:type="gramStart"/>
      <w:r w:rsidRPr="00960BF9">
        <w:rPr>
          <w:sz w:val="28"/>
          <w:szCs w:val="28"/>
        </w:rPr>
        <w:t>.».</w:t>
      </w:r>
      <w:proofErr w:type="gramEnd"/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5. Дополнить главой </w:t>
      </w:r>
      <w:r w:rsidRPr="00960BF9">
        <w:rPr>
          <w:sz w:val="28"/>
          <w:szCs w:val="28"/>
          <w:lang w:val="en-US"/>
        </w:rPr>
        <w:t>IX</w:t>
      </w:r>
      <w:r w:rsidRPr="00960BF9">
        <w:rPr>
          <w:sz w:val="28"/>
          <w:szCs w:val="28"/>
        </w:rPr>
        <w:t xml:space="preserve"> следующего содержания: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«ГЛАВА </w:t>
      </w:r>
      <w:r w:rsidRPr="00960BF9">
        <w:rPr>
          <w:sz w:val="28"/>
          <w:szCs w:val="28"/>
          <w:lang w:val="en-US"/>
        </w:rPr>
        <w:t>IX</w:t>
      </w:r>
      <w:r w:rsidRPr="00960BF9">
        <w:rPr>
          <w:sz w:val="28"/>
          <w:szCs w:val="28"/>
        </w:rPr>
        <w:t xml:space="preserve"> Международные и внешнеэкономические связи органов местного самоуправления 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Статья 43. Полномочия органов местного самоуправления в сфере международных и внешнеэкономических связей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1. Международные и внешнеэкономические связи осуществляются органами местного самоуправления сельского поселения Светлый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 xml:space="preserve">2. К полномочиям органов местного самоуправления сельского поселения </w:t>
      </w:r>
      <w:proofErr w:type="gramStart"/>
      <w:r w:rsidRPr="00960BF9">
        <w:rPr>
          <w:sz w:val="28"/>
          <w:szCs w:val="28"/>
        </w:rPr>
        <w:t>Светлый</w:t>
      </w:r>
      <w:proofErr w:type="gramEnd"/>
      <w:r w:rsidRPr="00960BF9">
        <w:rPr>
          <w:sz w:val="28"/>
          <w:szCs w:val="28"/>
        </w:rPr>
        <w:t xml:space="preserve"> в сфере международных и внешнеэкономических связей относятся: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lastRenderedPageBreak/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1. В целях решения вопросов местного значения органы местного самоуправления сельского поселения Светлый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сельского поселения Светлый 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960BF9" w:rsidRP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 w:rsidRPr="00960BF9">
        <w:rPr>
          <w:sz w:val="28"/>
          <w:szCs w:val="28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Светлый и о результатах осуществления таких связей в предыдущем году.</w:t>
      </w:r>
    </w:p>
    <w:p w:rsid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Светлый формирует перечень соглашений об осуществлении международных и внешнеэкономических связей органов местного самоуправления сельского поселения Светлый 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</w:t>
      </w:r>
    </w:p>
    <w:p w:rsidR="00960BF9" w:rsidRDefault="00960BF9" w:rsidP="00960BF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сельского поселения Светлый, включая в него соглашения, заключенные и утратившие силу в предыдущем году.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Светлый, в том числе соглашения, утратившие силу.».</w:t>
      </w:r>
    </w:p>
    <w:p w:rsidR="00960BF9" w:rsidRDefault="00960BF9" w:rsidP="00960BF9">
      <w:pPr>
        <w:pStyle w:val="formattext"/>
        <w:rPr>
          <w:sz w:val="28"/>
          <w:szCs w:val="28"/>
        </w:rPr>
      </w:pPr>
    </w:p>
    <w:p w:rsidR="00FA24EE" w:rsidRDefault="00FA24EE"/>
    <w:sectPr w:rsidR="00F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AF"/>
    <w:rsid w:val="007219AF"/>
    <w:rsid w:val="00960BF9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0B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0B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60BF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960B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0B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96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6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0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60B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0B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960BF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960B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0B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5"/>
    <w:uiPriority w:val="1"/>
    <w:locked/>
    <w:rsid w:val="00960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960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60B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2135263&amp;mark=000000000000000000000000000000000000000000000000007EE0KI&amp;mark=000000000000000000000000000000000000000000000000007EE0KI" TargetMode="External"/><Relationship Id="rId5" Type="http://schemas.openxmlformats.org/officeDocument/2006/relationships/hyperlink" Target="kodeks://link/d?nd=9011488&amp;mark=0000000000000000000000000000000000000000000000000064U0IK&amp;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2023-12-04T05:38:00Z</dcterms:created>
  <dcterms:modified xsi:type="dcterms:W3CDTF">2023-12-04T05:39:00Z</dcterms:modified>
</cp:coreProperties>
</file>