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1" w:rsidRDefault="00CF5D21" w:rsidP="00C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231" w:rsidRPr="00CF5D21" w:rsidRDefault="00CF5D2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>Приложение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к распоряжению администрации сельского </w:t>
      </w:r>
    </w:p>
    <w:p w:rsidR="00D73231" w:rsidRPr="00CF5D21" w:rsidRDefault="00D73231" w:rsidP="00D7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ru-RU"/>
        </w:rPr>
      </w:pPr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поселения Светлый от </w:t>
      </w:r>
      <w:r w:rsidR="003C7544">
        <w:rPr>
          <w:rFonts w:ascii="Times New Roman" w:hAnsi="Times New Roman" w:cs="Times New Roman"/>
          <w:sz w:val="24"/>
          <w:szCs w:val="20"/>
          <w:lang w:eastAsia="ru-RU"/>
        </w:rPr>
        <w:t>21.04.2020</w:t>
      </w:r>
      <w:bookmarkStart w:id="0" w:name="_GoBack"/>
      <w:bookmarkEnd w:id="0"/>
      <w:r w:rsidRPr="00CF5D21">
        <w:rPr>
          <w:rFonts w:ascii="Times New Roman" w:hAnsi="Times New Roman" w:cs="Times New Roman"/>
          <w:sz w:val="24"/>
          <w:szCs w:val="20"/>
          <w:lang w:eastAsia="ru-RU"/>
        </w:rPr>
        <w:t xml:space="preserve"> года № </w:t>
      </w:r>
      <w:r w:rsidR="003C7544">
        <w:rPr>
          <w:rFonts w:ascii="Times New Roman" w:hAnsi="Times New Roman" w:cs="Times New Roman"/>
          <w:sz w:val="24"/>
          <w:szCs w:val="20"/>
          <w:lang w:eastAsia="ru-RU"/>
        </w:rPr>
        <w:t>36</w:t>
      </w:r>
      <w:r w:rsidRPr="00CF5D21">
        <w:rPr>
          <w:rFonts w:ascii="Times New Roman" w:hAnsi="Times New Roman" w:cs="Times New Roman"/>
          <w:sz w:val="24"/>
          <w:szCs w:val="20"/>
          <w:lang w:eastAsia="ru-RU"/>
        </w:rPr>
        <w:t>-р</w:t>
      </w:r>
    </w:p>
    <w:p w:rsidR="00D7323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231" w:rsidRPr="00CF5D21" w:rsidRDefault="00D73231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E7899" w:rsidRPr="00CF5D21" w:rsidRDefault="00D73231" w:rsidP="00CF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</w:t>
      </w:r>
    </w:p>
    <w:p w:rsidR="008E7899" w:rsidRPr="00CF5D21" w:rsidRDefault="00CF5D21" w:rsidP="00CF5D21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2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организационно-технических мероприятий, связанных с подготовкой и проведением на территории сельского поселения Светлый общероссийского голосования в апреле 2020 года по вопросу одобрения изменений в Конституцию Российской Федерации</w:t>
      </w:r>
    </w:p>
    <w:tbl>
      <w:tblPr>
        <w:tblStyle w:val="a5"/>
        <w:tblW w:w="10206" w:type="dxa"/>
        <w:tblInd w:w="-459" w:type="dxa"/>
        <w:tblLook w:val="04A0"/>
      </w:tblPr>
      <w:tblGrid>
        <w:gridCol w:w="594"/>
        <w:gridCol w:w="4707"/>
        <w:gridCol w:w="2386"/>
        <w:gridCol w:w="11"/>
        <w:gridCol w:w="22"/>
        <w:gridCol w:w="2486"/>
      </w:tblGrid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7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86" w:type="dxa"/>
            <w:vAlign w:val="center"/>
          </w:tcPr>
          <w:p w:rsidR="00DB0381" w:rsidRPr="009862FE" w:rsidRDefault="00DB0381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gridSpan w:val="3"/>
          </w:tcPr>
          <w:p w:rsidR="00DB0381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7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участковой избирательной комиссии сельского поселения Светлый в обеспечении компьютерным оборудованием, необходимым для применения технологии изготовления протоколов участковой избирательной комиссии об итогах голосования с машиночитаемым кодом</w:t>
            </w:r>
          </w:p>
        </w:tc>
        <w:tc>
          <w:tcPr>
            <w:tcW w:w="2386" w:type="dxa"/>
          </w:tcPr>
          <w:p w:rsidR="00DB0381" w:rsidRPr="009862FE" w:rsidRDefault="00C6787E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чем за 20 дней до дня голосования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824C0A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7" w:type="dxa"/>
          </w:tcPr>
          <w:p w:rsidR="00DB0381" w:rsidRPr="009862FE" w:rsidRDefault="00DB0381" w:rsidP="001922C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избирательной комиссии сельского поселения Светлый в обеспечении транспортным средством для организации голосования вне помещения, для голосования в ходе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386" w:type="dxa"/>
          </w:tcPr>
          <w:p w:rsidR="00DB0381" w:rsidRPr="009862FE" w:rsidRDefault="00DB0381" w:rsidP="00C6787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период </w:t>
            </w:r>
            <w:r w:rsidR="00C67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начинающийся за 8 дней до дня голосования и заканчивающийся в день голосования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7" w:type="dxa"/>
          </w:tcPr>
          <w:p w:rsidR="00DB0381" w:rsidRPr="009862FE" w:rsidRDefault="00DB0381" w:rsidP="00C6787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 информационно-разъяснительной деятельности в период подготовки и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386" w:type="dxa"/>
          </w:tcPr>
          <w:p w:rsidR="00DB0381" w:rsidRPr="009862FE" w:rsidRDefault="00C6787E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7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чем за 20 дней до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период подготовки к общероссийскому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D7323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Перова Д.В.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7" w:type="dxa"/>
          </w:tcPr>
          <w:p w:rsidR="00DB0381" w:rsidRPr="009862FE" w:rsidRDefault="00DB0381" w:rsidP="00C6787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участковой избирательной комиссии сельского поселения Светлый в проведении мероприятий по информированию участк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голосования о предстоящем общероссийском голосовании по вопросу одобрения изменений в Конституцию Российской 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в том числе путем предоставления поверхностей для размещения информационных листовок, плакатов, баннеров</w:t>
            </w:r>
          </w:p>
        </w:tc>
        <w:tc>
          <w:tcPr>
            <w:tcW w:w="2386" w:type="dxa"/>
          </w:tcPr>
          <w:p w:rsidR="00DB0381" w:rsidRPr="009862FE" w:rsidRDefault="00C6787E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чем за 20 дней до дня голосования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Д.В.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E0501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07" w:type="dxa"/>
          </w:tcPr>
          <w:p w:rsidR="00DB0381" w:rsidRPr="009862FE" w:rsidRDefault="00DB0381" w:rsidP="00D732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в организациях сельского поселения Светлый, предоставленных избирательной комиссией сельского поселения Светлый, в целях оказания содействия в информировании населения об их деятельности по вопросам подготовки и проведения 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6" w:type="dxa"/>
          </w:tcPr>
          <w:p w:rsidR="00DB0381" w:rsidRPr="009862FE" w:rsidRDefault="00DB0381" w:rsidP="00DB0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подготовки к голосованию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19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Д.В.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025B65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B0381"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лица за взаимодействие с органами внутренних дел и направление его контактных данных в УМВД России по Березовскому району</w:t>
            </w:r>
          </w:p>
        </w:tc>
        <w:tc>
          <w:tcPr>
            <w:tcW w:w="2386" w:type="dxa"/>
          </w:tcPr>
          <w:p w:rsidR="00DB0381" w:rsidRPr="009862FE" w:rsidRDefault="00025B65" w:rsidP="00DB038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чем за 20 дней до дня голосования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EB00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025B65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0381"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доведению и разъяснению до руководителей жилищно-коммунальных организаций, требований о своевременном информировании при обнаружении брошенного автотранспорта, бесхозяйных вещей в период подготовки и проведения</w:t>
            </w:r>
            <w:r>
              <w:t xml:space="preserve"> </w:t>
            </w:r>
            <w:r w:rsidRPr="00601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общероссийского голосования в апреле 2020 года по вопросу одобрения изменений в Конституцию Российской Федерации</w:t>
            </w:r>
          </w:p>
        </w:tc>
        <w:tc>
          <w:tcPr>
            <w:tcW w:w="2386" w:type="dxa"/>
          </w:tcPr>
          <w:p w:rsidR="00DB0381" w:rsidRPr="009862FE" w:rsidRDefault="004A54E8" w:rsidP="004A54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 до дня голосования</w:t>
            </w:r>
          </w:p>
        </w:tc>
        <w:tc>
          <w:tcPr>
            <w:tcW w:w="2519" w:type="dxa"/>
            <w:gridSpan w:val="3"/>
          </w:tcPr>
          <w:p w:rsidR="00DB0381" w:rsidRPr="009862FE" w:rsidRDefault="00851ED4" w:rsidP="00EB00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025B65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B0381"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ревизии имеющихся на балансе средств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системы видеонаблюдения,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видеорегистраторы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КТС, телефоны с АОН, элементы питания), проверки их работоспособности, уточнение потребности технических средств на избирательном участке. Информирование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ревизии УМВД России по березовскому району</w:t>
            </w:r>
          </w:p>
        </w:tc>
        <w:tc>
          <w:tcPr>
            <w:tcW w:w="2386" w:type="dxa"/>
          </w:tcPr>
          <w:p w:rsidR="00DB0381" w:rsidRDefault="004A54E8" w:rsidP="00DB0381">
            <w:pPr>
              <w:jc w:val="center"/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позднее чем за 20 дней до дня голосования</w:t>
            </w:r>
          </w:p>
        </w:tc>
        <w:tc>
          <w:tcPr>
            <w:tcW w:w="2519" w:type="dxa"/>
            <w:gridSpan w:val="3"/>
          </w:tcPr>
          <w:p w:rsidR="00DB0381" w:rsidRDefault="00851ED4" w:rsidP="006013B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025B65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DB0381"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комиссионных обследований помещений для организации голосования и работы участковой избирательной комиссии, задействованной при проведении голосования, включая помещение для голосования, помещение для хранения документации, оборудованное сейфами или несгораемыми металлическими шкафами, техническим оборудованием, на антитеррористическую устойчивость, с обязательным включением в состав комиссии по обследованию избирательного участка руководителя участковой избирательной комиссии, руководителя объекта, на котором расположен избирательный участок</w:t>
            </w:r>
          </w:p>
        </w:tc>
        <w:tc>
          <w:tcPr>
            <w:tcW w:w="2397" w:type="dxa"/>
            <w:gridSpan w:val="2"/>
          </w:tcPr>
          <w:p w:rsidR="00DB0381" w:rsidRDefault="004A54E8" w:rsidP="00DB0381"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до дня голосования </w:t>
            </w:r>
          </w:p>
          <w:p w:rsidR="00DB0381" w:rsidRPr="00DB0381" w:rsidRDefault="00DB0381" w:rsidP="00DB0381"/>
        </w:tc>
        <w:tc>
          <w:tcPr>
            <w:tcW w:w="2508" w:type="dxa"/>
            <w:gridSpan w:val="2"/>
          </w:tcPr>
          <w:p w:rsidR="00DB0381" w:rsidRDefault="00851ED4" w:rsidP="006013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1475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Дооснащение избирательного участка средствами обеспечения антитеррористической безопасности (стационарные и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системы видеонаблюдения,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видеорегистраторы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КТС, телефоны с АОН, элементы питания) по результатам проведенных ревизий</w:t>
            </w:r>
          </w:p>
        </w:tc>
        <w:tc>
          <w:tcPr>
            <w:tcW w:w="2397" w:type="dxa"/>
            <w:gridSpan w:val="2"/>
          </w:tcPr>
          <w:p w:rsidR="00DB0381" w:rsidRPr="009862FE" w:rsidRDefault="004A54E8" w:rsidP="004A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до дня голосования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EB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инструктажей с членами участковой избирательной комиссии и иных работников о необходимости соблюдения противопожарного режима, в том числе исключения курения в местах размещения избирательного участка, ознакомления с правилами содержания и эксплуатации эвакуационных путей и выходов, исключения использования электронагревательных приборов</w:t>
            </w:r>
          </w:p>
        </w:tc>
        <w:tc>
          <w:tcPr>
            <w:tcW w:w="2397" w:type="dxa"/>
            <w:gridSpan w:val="2"/>
          </w:tcPr>
          <w:p w:rsidR="00DB0381" w:rsidRPr="009862FE" w:rsidRDefault="004A54E8" w:rsidP="004A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до дня голосования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EB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D4">
              <w:rPr>
                <w:rFonts w:ascii="Times New Roman" w:hAnsi="Times New Roman" w:cs="Times New Roman"/>
                <w:sz w:val="28"/>
                <w:szCs w:val="28"/>
              </w:rPr>
              <w:t>Тодорова Е.Н.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работоспособности резервных источников электропитания с составлением акта проверок с последующим направлением их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МКУ «Управление гражданской защиты населения Березовского района»</w:t>
            </w:r>
          </w:p>
        </w:tc>
        <w:tc>
          <w:tcPr>
            <w:tcW w:w="2397" w:type="dxa"/>
            <w:gridSpan w:val="2"/>
          </w:tcPr>
          <w:p w:rsidR="00DB0381" w:rsidRPr="009862FE" w:rsidRDefault="004A54E8" w:rsidP="004A54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до дня голосования</w:t>
            </w:r>
          </w:p>
        </w:tc>
        <w:tc>
          <w:tcPr>
            <w:tcW w:w="2508" w:type="dxa"/>
            <w:gridSpan w:val="2"/>
          </w:tcPr>
          <w:p w:rsidR="00DB0381" w:rsidRPr="009862FE" w:rsidRDefault="00851ED4" w:rsidP="00EB00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по обеспечению в помещениях участковой избирательной комиссии необходимых бытовых условий для сотрудника органов внутренних дел, осуществляющего круглосуточное несение службы по охране избирательного участка</w:t>
            </w:r>
          </w:p>
        </w:tc>
        <w:tc>
          <w:tcPr>
            <w:tcW w:w="2419" w:type="dxa"/>
            <w:gridSpan w:val="3"/>
          </w:tcPr>
          <w:p w:rsidR="00DB0381" w:rsidRPr="009862FE" w:rsidRDefault="004A54E8" w:rsidP="004A54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до дня голосования</w:t>
            </w:r>
          </w:p>
        </w:tc>
        <w:tc>
          <w:tcPr>
            <w:tcW w:w="2486" w:type="dxa"/>
          </w:tcPr>
          <w:p w:rsidR="00DB0381" w:rsidRPr="009862FE" w:rsidRDefault="00851ED4" w:rsidP="00EB00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RPr="009862FE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7D7E1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Исключение доступа посторонних лиц к оборудованию и линиям связи, задействованных для обеспечения видеотрансляций на избирательном участке, а также обеспечивающих функционирование системы ГАС «Выборы» в месте размещения избирательной комиссии </w:t>
            </w:r>
          </w:p>
        </w:tc>
        <w:tc>
          <w:tcPr>
            <w:tcW w:w="2419" w:type="dxa"/>
            <w:gridSpan w:val="3"/>
          </w:tcPr>
          <w:p w:rsidR="00DB0381" w:rsidRPr="009862FE" w:rsidRDefault="004A54E8" w:rsidP="004A54E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чем за 2 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день голосования и 1 день после дня голосования</w:t>
            </w:r>
          </w:p>
        </w:tc>
        <w:tc>
          <w:tcPr>
            <w:tcW w:w="2486" w:type="dxa"/>
          </w:tcPr>
          <w:p w:rsidR="00DB0381" w:rsidRPr="009862FE" w:rsidRDefault="00851ED4" w:rsidP="00EB004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объекта</w:t>
            </w:r>
          </w:p>
        </w:tc>
      </w:tr>
      <w:tr w:rsidR="00DB0381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EB004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круглосуточного дежурства коммунальной службы в период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419" w:type="dxa"/>
            <w:gridSpan w:val="3"/>
          </w:tcPr>
          <w:p w:rsidR="00DB0381" w:rsidRDefault="004A54E8" w:rsidP="004A54E8">
            <w:pPr>
              <w:jc w:val="center"/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чем за 2 дня до дня голосования, в день голосования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дня</w:t>
            </w: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дня голосования</w:t>
            </w:r>
          </w:p>
        </w:tc>
        <w:tc>
          <w:tcPr>
            <w:tcW w:w="2486" w:type="dxa"/>
          </w:tcPr>
          <w:p w:rsidR="00DB0381" w:rsidRDefault="00851ED4" w:rsidP="00EB00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B0381" w:rsidTr="00025B65">
        <w:tc>
          <w:tcPr>
            <w:tcW w:w="594" w:type="dxa"/>
          </w:tcPr>
          <w:p w:rsidR="00DB0381" w:rsidRPr="009862FE" w:rsidRDefault="00DB0381" w:rsidP="00025B6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5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2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7" w:type="dxa"/>
          </w:tcPr>
          <w:p w:rsidR="00DB0381" w:rsidRPr="009862FE" w:rsidRDefault="00DB0381" w:rsidP="004A54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бесперебойной работы инженерных коммуникаций на прилегающих к объектам территориях, где расположены системы ГАС «Выборы», а также наличия резервных источников питания аварийного отключения основного источника питания</w:t>
            </w:r>
          </w:p>
        </w:tc>
        <w:tc>
          <w:tcPr>
            <w:tcW w:w="2419" w:type="dxa"/>
            <w:gridSpan w:val="3"/>
          </w:tcPr>
          <w:p w:rsidR="00DB0381" w:rsidRDefault="004A54E8" w:rsidP="00BD5063">
            <w:pPr>
              <w:jc w:val="center"/>
            </w:pPr>
            <w:r w:rsidRPr="004A54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чем за 2 дня до дня голосования, в день голосования и 3 дня после дня голосования</w:t>
            </w:r>
          </w:p>
        </w:tc>
        <w:tc>
          <w:tcPr>
            <w:tcW w:w="2486" w:type="dxa"/>
          </w:tcPr>
          <w:p w:rsidR="00DB0381" w:rsidRDefault="00851ED4" w:rsidP="00EB0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01198E" w:rsidRDefault="00851ED4" w:rsidP="00EB0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ООО </w:t>
            </w:r>
            <w:r w:rsidR="000119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ЮРЭСК</w:t>
            </w:r>
          </w:p>
          <w:p w:rsidR="00851ED4" w:rsidRDefault="00851ED4" w:rsidP="00EB0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51ED4" w:rsidRDefault="00851ED4" w:rsidP="00EB00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Чалапко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8D00BF" w:rsidRDefault="008D00BF" w:rsidP="00E050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Pr="008D00BF" w:rsidRDefault="008D00BF" w:rsidP="008D00BF">
      <w:pPr>
        <w:rPr>
          <w:lang w:eastAsia="ru-RU"/>
        </w:rPr>
      </w:pPr>
    </w:p>
    <w:p w:rsidR="008D00BF" w:rsidRDefault="008D00BF" w:rsidP="008D00BF">
      <w:pPr>
        <w:rPr>
          <w:lang w:eastAsia="ru-RU"/>
        </w:rPr>
      </w:pPr>
    </w:p>
    <w:sectPr w:rsidR="008D00BF" w:rsidSect="00C678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69A"/>
    <w:multiLevelType w:val="hybridMultilevel"/>
    <w:tmpl w:val="5A5C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6FA"/>
    <w:multiLevelType w:val="multilevel"/>
    <w:tmpl w:val="249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87A4D09"/>
    <w:multiLevelType w:val="multilevel"/>
    <w:tmpl w:val="DC3C7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8EE669C"/>
    <w:multiLevelType w:val="multilevel"/>
    <w:tmpl w:val="61F09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77675A"/>
    <w:rsid w:val="0001198E"/>
    <w:rsid w:val="00025B65"/>
    <w:rsid w:val="000725AD"/>
    <w:rsid w:val="00082FD1"/>
    <w:rsid w:val="00140055"/>
    <w:rsid w:val="001475B3"/>
    <w:rsid w:val="001922CB"/>
    <w:rsid w:val="001F6051"/>
    <w:rsid w:val="0028487F"/>
    <w:rsid w:val="002B3307"/>
    <w:rsid w:val="003C7544"/>
    <w:rsid w:val="003E782D"/>
    <w:rsid w:val="00446E6F"/>
    <w:rsid w:val="00484ADD"/>
    <w:rsid w:val="004A54E8"/>
    <w:rsid w:val="004C3BEF"/>
    <w:rsid w:val="005B06DA"/>
    <w:rsid w:val="006013BD"/>
    <w:rsid w:val="00616B54"/>
    <w:rsid w:val="0077675A"/>
    <w:rsid w:val="007D7E13"/>
    <w:rsid w:val="007F18A5"/>
    <w:rsid w:val="00824C0A"/>
    <w:rsid w:val="00847294"/>
    <w:rsid w:val="00851ED4"/>
    <w:rsid w:val="008D00BF"/>
    <w:rsid w:val="008E7899"/>
    <w:rsid w:val="009862FE"/>
    <w:rsid w:val="009C06AF"/>
    <w:rsid w:val="00A12F54"/>
    <w:rsid w:val="00A425BB"/>
    <w:rsid w:val="00A9708F"/>
    <w:rsid w:val="00AF767A"/>
    <w:rsid w:val="00B214F8"/>
    <w:rsid w:val="00B259B9"/>
    <w:rsid w:val="00B55C6C"/>
    <w:rsid w:val="00BD5063"/>
    <w:rsid w:val="00C32076"/>
    <w:rsid w:val="00C6787E"/>
    <w:rsid w:val="00CB1CC8"/>
    <w:rsid w:val="00CF5D21"/>
    <w:rsid w:val="00D570AE"/>
    <w:rsid w:val="00D718E8"/>
    <w:rsid w:val="00D73231"/>
    <w:rsid w:val="00DB0381"/>
    <w:rsid w:val="00E05018"/>
    <w:rsid w:val="00E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B085-B9D3-4996-80E5-B5DB548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2020-04-21T09:09:00Z</cp:lastPrinted>
  <dcterms:created xsi:type="dcterms:W3CDTF">2020-05-15T11:16:00Z</dcterms:created>
  <dcterms:modified xsi:type="dcterms:W3CDTF">2020-05-15T11:16:00Z</dcterms:modified>
</cp:coreProperties>
</file>