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987DED">
        <w:rPr>
          <w:szCs w:val="28"/>
          <w:u w:val="single"/>
        </w:rPr>
        <w:t>00.00.2019</w:t>
      </w:r>
      <w:r w:rsidRPr="00875E76">
        <w:rPr>
          <w:szCs w:val="28"/>
          <w:u w:val="single"/>
        </w:rPr>
        <w:t xml:space="preserve"> 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№ </w:t>
      </w:r>
      <w:r w:rsidR="00987DED">
        <w:rPr>
          <w:szCs w:val="28"/>
        </w:rPr>
        <w:t>000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954628" w:rsidP="004F5541">
      <w:pPr>
        <w:tabs>
          <w:tab w:val="left" w:pos="9356"/>
        </w:tabs>
        <w:ind w:right="3774"/>
        <w:jc w:val="both"/>
        <w:rPr>
          <w:szCs w:val="28"/>
        </w:rPr>
      </w:pPr>
      <w:r>
        <w:rPr>
          <w:b/>
        </w:rPr>
        <w:t>О приостановлении действия решения Совета депутатов сельского поселения Светлый №270 от 26.08.2013 «</w:t>
      </w:r>
      <w:r w:rsidRPr="00DA55C3">
        <w:rPr>
          <w:b/>
        </w:rPr>
        <w:t>Об утверждении положения о порядке, размерах и условиях частичной компенсации стоимости оздоровительной или санаторно-курортной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путевки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муниципальным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служащим, и лицам,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занимающим</w:t>
      </w:r>
      <w:r w:rsidRPr="00DA55C3">
        <w:rPr>
          <w:b/>
          <w:sz w:val="20"/>
        </w:rPr>
        <w:t xml:space="preserve"> </w:t>
      </w:r>
      <w:proofErr w:type="gramStart"/>
      <w:r w:rsidRPr="00DA55C3">
        <w:rPr>
          <w:b/>
        </w:rPr>
        <w:t>должности</w:t>
      </w:r>
      <w:proofErr w:type="gramEnd"/>
      <w:r w:rsidRPr="00DA55C3">
        <w:rPr>
          <w:b/>
          <w:sz w:val="20"/>
        </w:rPr>
        <w:t xml:space="preserve"> </w:t>
      </w:r>
      <w:r w:rsidRPr="00DA55C3">
        <w:rPr>
          <w:b/>
        </w:rPr>
        <w:t>не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отнесенные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к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должностям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муниципальной службы, и осуществляющим техническое обеспечение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деятельности</w:t>
      </w:r>
      <w:r w:rsidRPr="00DA55C3">
        <w:rPr>
          <w:b/>
          <w:sz w:val="20"/>
        </w:rPr>
        <w:t xml:space="preserve"> </w:t>
      </w:r>
      <w:r>
        <w:rPr>
          <w:b/>
        </w:rPr>
        <w:t>администрации сельского поселения Светлый»</w:t>
      </w:r>
    </w:p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954628" w:rsidRDefault="00954628" w:rsidP="0095462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</w:t>
      </w:r>
      <w:r w:rsidRPr="002717A4">
        <w:rPr>
          <w:szCs w:val="28"/>
        </w:rPr>
        <w:t xml:space="preserve">сельского поселения </w:t>
      </w:r>
      <w:proofErr w:type="gramStart"/>
      <w:r w:rsidRPr="002717A4">
        <w:rPr>
          <w:szCs w:val="28"/>
        </w:rPr>
        <w:t>Светлый</w:t>
      </w:r>
      <w:proofErr w:type="gramEnd"/>
      <w:r>
        <w:t xml:space="preserve">, </w:t>
      </w:r>
    </w:p>
    <w:p w:rsidR="00954628" w:rsidRDefault="00954628" w:rsidP="00954628">
      <w:pPr>
        <w:ind w:firstLine="708"/>
        <w:jc w:val="center"/>
      </w:pPr>
    </w:p>
    <w:p w:rsidR="00954628" w:rsidRDefault="00954628" w:rsidP="00954628">
      <w:pPr>
        <w:ind w:firstLine="708"/>
        <w:jc w:val="center"/>
      </w:pPr>
      <w:r>
        <w:t>Совет поселения РЕШИЛ:</w:t>
      </w: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Приостановить действие решения Совета депутатов сельского поселен</w:t>
      </w:r>
      <w:r w:rsidR="00A029E5">
        <w:rPr>
          <w:snapToGrid w:val="0"/>
        </w:rPr>
        <w:t>ия Светлый №270 от 26.08.2013 «</w:t>
      </w:r>
      <w:r>
        <w:rPr>
          <w:snapToGrid w:val="0"/>
        </w:rPr>
        <w:t xml:space="preserve">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</w:t>
      </w:r>
      <w:r>
        <w:t xml:space="preserve">и лицам, занимающим </w:t>
      </w:r>
      <w:proofErr w:type="gramStart"/>
      <w:r>
        <w:t>должности</w:t>
      </w:r>
      <w:proofErr w:type="gramEnd"/>
      <w:r>
        <w:t xml:space="preserve"> не отнесенные к должностям муниципальной службы, и осуществляющим техническое обеспечение</w:t>
      </w:r>
      <w:r>
        <w:rPr>
          <w:snapToGrid w:val="0"/>
        </w:rPr>
        <w:t xml:space="preserve"> деятельности администрации </w:t>
      </w:r>
      <w:r w:rsidRPr="002717A4">
        <w:rPr>
          <w:szCs w:val="28"/>
        </w:rPr>
        <w:t>сельского поселения Светлый</w:t>
      </w:r>
      <w:r>
        <w:rPr>
          <w:szCs w:val="28"/>
        </w:rPr>
        <w:t>»</w:t>
      </w:r>
      <w:r w:rsidRPr="002717A4">
        <w:rPr>
          <w:szCs w:val="28"/>
        </w:rPr>
        <w:t xml:space="preserve"> </w:t>
      </w:r>
      <w:r>
        <w:rPr>
          <w:snapToGrid w:val="0"/>
        </w:rPr>
        <w:t>до 31.12.201</w:t>
      </w:r>
      <w:r w:rsidR="00987DED">
        <w:rPr>
          <w:snapToGrid w:val="0"/>
        </w:rPr>
        <w:t>9</w:t>
      </w:r>
      <w:r>
        <w:rPr>
          <w:snapToGrid w:val="0"/>
        </w:rPr>
        <w:t>.</w:t>
      </w: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2. Настоящее решение вступает в силу после его официального обнародования и распространяется на </w:t>
      </w:r>
      <w:proofErr w:type="gramStart"/>
      <w:r>
        <w:rPr>
          <w:snapToGrid w:val="0"/>
        </w:rPr>
        <w:t>правоотношения</w:t>
      </w:r>
      <w:proofErr w:type="gramEnd"/>
      <w:r>
        <w:rPr>
          <w:snapToGrid w:val="0"/>
        </w:rPr>
        <w:t xml:space="preserve"> возникшие с 01.01.201</w:t>
      </w:r>
      <w:r w:rsidR="00987DED">
        <w:rPr>
          <w:snapToGrid w:val="0"/>
        </w:rPr>
        <w:t>9</w:t>
      </w:r>
      <w:r>
        <w:rPr>
          <w:snapToGrid w:val="0"/>
        </w:rPr>
        <w:t>.</w:t>
      </w:r>
    </w:p>
    <w:p w:rsidR="00954628" w:rsidRDefault="00954628" w:rsidP="00954628">
      <w:pPr>
        <w:tabs>
          <w:tab w:val="left" w:pos="720"/>
          <w:tab w:val="left" w:pos="938"/>
        </w:tabs>
        <w:ind w:right="-39" w:firstLine="686"/>
        <w:jc w:val="both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</w:r>
      <w:proofErr w:type="gramStart"/>
      <w:r>
        <w:rPr>
          <w:snapToGrid w:val="0"/>
        </w:rPr>
        <w:t>Контроль</w:t>
      </w:r>
      <w:r w:rsidRPr="00B365A4">
        <w:rPr>
          <w:snapToGrid w:val="0"/>
          <w:sz w:val="20"/>
        </w:rPr>
        <w:t xml:space="preserve"> </w:t>
      </w:r>
      <w:r>
        <w:rPr>
          <w:snapToGrid w:val="0"/>
        </w:rPr>
        <w:t>за</w:t>
      </w:r>
      <w:proofErr w:type="gramEnd"/>
      <w:r>
        <w:rPr>
          <w:snapToGrid w:val="0"/>
        </w:rPr>
        <w:t xml:space="preserve"> выполнением настоящего решения возложить на главного бухгалтера администрации.</w:t>
      </w:r>
    </w:p>
    <w:p w:rsidR="00954628" w:rsidRDefault="00954628" w:rsidP="00954628">
      <w:pPr>
        <w:pStyle w:val="a3"/>
      </w:pPr>
    </w:p>
    <w:p w:rsidR="00954628" w:rsidRDefault="00954628" w:rsidP="00954628">
      <w:pPr>
        <w:pStyle w:val="a3"/>
      </w:pPr>
      <w:r>
        <w:t>Председатель Совета поселения</w:t>
      </w:r>
    </w:p>
    <w:p w:rsidR="00954628" w:rsidRPr="00466F40" w:rsidRDefault="00954628" w:rsidP="00954628">
      <w:pPr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</w:t>
      </w:r>
      <w:r w:rsidR="00987DED">
        <w:rPr>
          <w:szCs w:val="28"/>
        </w:rPr>
        <w:t>Ф.К</w:t>
      </w:r>
      <w:bookmarkStart w:id="0" w:name="_GoBack"/>
      <w:bookmarkEnd w:id="0"/>
      <w:r w:rsidR="00987DED">
        <w:rPr>
          <w:szCs w:val="28"/>
        </w:rPr>
        <w:t>. Шагимухаметов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F6613"/>
    <w:rsid w:val="00310FFF"/>
    <w:rsid w:val="00376A6B"/>
    <w:rsid w:val="00395276"/>
    <w:rsid w:val="004F1F6A"/>
    <w:rsid w:val="004F5541"/>
    <w:rsid w:val="00715025"/>
    <w:rsid w:val="00911255"/>
    <w:rsid w:val="00954628"/>
    <w:rsid w:val="00987DED"/>
    <w:rsid w:val="00A029E5"/>
    <w:rsid w:val="00C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Ved_Economist</cp:lastModifiedBy>
  <cp:revision>10</cp:revision>
  <cp:lastPrinted>2018-01-22T07:43:00Z</cp:lastPrinted>
  <dcterms:created xsi:type="dcterms:W3CDTF">2017-02-10T08:33:00Z</dcterms:created>
  <dcterms:modified xsi:type="dcterms:W3CDTF">2019-01-18T11:48:00Z</dcterms:modified>
</cp:coreProperties>
</file>