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72776B">
      <w:pPr>
        <w:spacing w:after="0" w:line="240" w:lineRule="auto"/>
        <w:jc w:val="center"/>
        <w:rPr>
          <w:rFonts w:ascii="Times New Roman" w:hAnsi="Times New Roman"/>
          <w:sz w:val="26"/>
          <w:szCs w:val="26"/>
        </w:rPr>
      </w:pPr>
      <w:r w:rsidRPr="00E5145E">
        <w:rPr>
          <w:rFonts w:ascii="Times New Roman" w:hAnsi="Times New Roman"/>
          <w:sz w:val="26"/>
          <w:szCs w:val="26"/>
        </w:rPr>
        <w:t>СОВЕТ ДЕПУТАТОВ</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СЕЛЬСКОГО ПОСЕЛЕНИЯ </w:t>
      </w:r>
      <w:proofErr w:type="gramStart"/>
      <w:r w:rsidRPr="00E5145E">
        <w:rPr>
          <w:rFonts w:ascii="Times New Roman" w:hAnsi="Times New Roman"/>
          <w:bCs/>
          <w:sz w:val="26"/>
          <w:szCs w:val="26"/>
        </w:rPr>
        <w:t>СВЕТЛЫЙ</w:t>
      </w:r>
      <w:proofErr w:type="gramEnd"/>
    </w:p>
    <w:p w:rsidR="00F8595B" w:rsidRPr="00E5145E" w:rsidRDefault="00F8595B" w:rsidP="0072776B">
      <w:pPr>
        <w:shd w:val="clear" w:color="auto" w:fill="FFFFFF"/>
        <w:spacing w:after="0" w:line="240" w:lineRule="auto"/>
        <w:jc w:val="center"/>
        <w:rPr>
          <w:rFonts w:ascii="Times New Roman" w:hAnsi="Times New Roman"/>
          <w:bCs/>
          <w:sz w:val="26"/>
          <w:szCs w:val="26"/>
        </w:rPr>
      </w:pPr>
      <w:proofErr w:type="spellStart"/>
      <w:r w:rsidRPr="00E5145E">
        <w:rPr>
          <w:rFonts w:ascii="Times New Roman" w:hAnsi="Times New Roman"/>
          <w:bCs/>
          <w:sz w:val="26"/>
          <w:szCs w:val="26"/>
        </w:rPr>
        <w:t>Берёзовского</w:t>
      </w:r>
      <w:proofErr w:type="spellEnd"/>
      <w:r w:rsidRPr="00E5145E">
        <w:rPr>
          <w:rFonts w:ascii="Times New Roman" w:hAnsi="Times New Roman"/>
          <w:bCs/>
          <w:sz w:val="26"/>
          <w:szCs w:val="26"/>
        </w:rPr>
        <w:t xml:space="preserve"> района</w:t>
      </w:r>
    </w:p>
    <w:p w:rsidR="00F8595B" w:rsidRPr="00E5145E" w:rsidRDefault="00F8595B" w:rsidP="0072776B">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Ханты-Мансийского автономного округа - Югры</w:t>
      </w:r>
    </w:p>
    <w:p w:rsidR="00F8595B" w:rsidRPr="00E5145E" w:rsidRDefault="00F8595B" w:rsidP="00F8595B">
      <w:pPr>
        <w:shd w:val="clear" w:color="auto" w:fill="FFFFFF"/>
        <w:spacing w:after="0" w:line="240" w:lineRule="auto"/>
        <w:jc w:val="center"/>
        <w:rPr>
          <w:rFonts w:ascii="Times New Roman" w:hAnsi="Times New Roman"/>
          <w:bCs/>
          <w:sz w:val="26"/>
          <w:szCs w:val="26"/>
        </w:rPr>
      </w:pPr>
    </w:p>
    <w:p w:rsidR="00F8595B" w:rsidRPr="00E5145E" w:rsidRDefault="00F8595B" w:rsidP="00F8595B">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u w:val="single"/>
        </w:rPr>
        <w:t xml:space="preserve">от  </w:t>
      </w:r>
      <w:r w:rsidR="00B030BA">
        <w:rPr>
          <w:rFonts w:ascii="Times New Roman" w:hAnsi="Times New Roman"/>
          <w:sz w:val="26"/>
          <w:szCs w:val="26"/>
          <w:u w:val="single"/>
        </w:rPr>
        <w:t>27.10.2020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22014">
        <w:rPr>
          <w:rFonts w:ascii="Times New Roman" w:hAnsi="Times New Roman"/>
          <w:sz w:val="26"/>
          <w:szCs w:val="26"/>
        </w:rPr>
        <w:t>113</w:t>
      </w:r>
      <w:bookmarkStart w:id="0" w:name="_GoBack"/>
      <w:bookmarkEnd w:id="0"/>
    </w:p>
    <w:p w:rsidR="00F8595B" w:rsidRPr="00E5145E" w:rsidRDefault="00F8595B" w:rsidP="00F8595B">
      <w:pPr>
        <w:spacing w:after="0"/>
        <w:rPr>
          <w:rFonts w:ascii="Times New Roman" w:hAnsi="Times New Roman"/>
          <w:sz w:val="26"/>
          <w:szCs w:val="26"/>
        </w:rPr>
      </w:pPr>
      <w:r w:rsidRPr="00E5145E">
        <w:rPr>
          <w:rFonts w:ascii="Times New Roman" w:hAnsi="Times New Roman"/>
          <w:sz w:val="26"/>
          <w:szCs w:val="26"/>
        </w:rPr>
        <w:t xml:space="preserve">п. Светлый          </w:t>
      </w:r>
    </w:p>
    <w:p w:rsidR="00F8595B" w:rsidRPr="00E5145E" w:rsidRDefault="00F8595B" w:rsidP="00F8595B">
      <w:pPr>
        <w:autoSpaceDE w:val="0"/>
        <w:autoSpaceDN w:val="0"/>
        <w:adjustRightInd w:val="0"/>
        <w:spacing w:after="0"/>
        <w:ind w:right="5103"/>
        <w:jc w:val="both"/>
        <w:rPr>
          <w:rFonts w:ascii="Times New Roman" w:hAnsi="Times New Roman"/>
          <w:bCs/>
          <w:sz w:val="26"/>
          <w:szCs w:val="26"/>
        </w:rPr>
      </w:pPr>
    </w:p>
    <w:p w:rsidR="00F8595B" w:rsidRPr="00E5145E" w:rsidRDefault="00F8595B" w:rsidP="00F8595B">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w:t>
      </w:r>
      <w:proofErr w:type="gramStart"/>
      <w:r>
        <w:rPr>
          <w:rFonts w:ascii="Times New Roman" w:hAnsi="Times New Roman"/>
          <w:b/>
          <w:bCs/>
          <w:sz w:val="26"/>
          <w:szCs w:val="26"/>
        </w:rPr>
        <w:t>Светлый</w:t>
      </w:r>
      <w:proofErr w:type="gramEnd"/>
      <w:r>
        <w:rPr>
          <w:rFonts w:ascii="Times New Roman" w:hAnsi="Times New Roman"/>
          <w:b/>
          <w:bCs/>
          <w:sz w:val="26"/>
          <w:szCs w:val="26"/>
        </w:rPr>
        <w:t xml:space="preserve">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F8595B" w:rsidRPr="00E5145E" w:rsidRDefault="00F8595B" w:rsidP="00F8595B">
      <w:pPr>
        <w:autoSpaceDE w:val="0"/>
        <w:autoSpaceDN w:val="0"/>
        <w:adjustRightInd w:val="0"/>
        <w:spacing w:after="0"/>
        <w:ind w:firstLine="540"/>
        <w:jc w:val="both"/>
        <w:rPr>
          <w:rFonts w:ascii="Times New Roman" w:hAnsi="Times New Roman"/>
          <w:sz w:val="26"/>
          <w:szCs w:val="26"/>
        </w:rPr>
      </w:pPr>
    </w:p>
    <w:p w:rsidR="00F8595B" w:rsidRPr="00DB249D" w:rsidRDefault="00F8595B" w:rsidP="00F8595B">
      <w:pPr>
        <w:pStyle w:val="ConsNormal"/>
        <w:ind w:firstLine="540"/>
        <w:rPr>
          <w:rFonts w:ascii="Times New Roman" w:hAnsi="Times New Roman"/>
          <w:bCs/>
          <w:sz w:val="26"/>
          <w:szCs w:val="26"/>
        </w:rPr>
      </w:pPr>
      <w:r w:rsidRPr="008C616C">
        <w:rPr>
          <w:rFonts w:ascii="Times New Roman" w:hAnsi="Times New Roman" w:cs="Times New Roman"/>
          <w:sz w:val="26"/>
          <w:szCs w:val="26"/>
        </w:rPr>
        <w:t xml:space="preserve">В соответствии с </w:t>
      </w:r>
      <w:r w:rsidRPr="00DB249D">
        <w:rPr>
          <w:rFonts w:ascii="Times New Roman" w:hAnsi="Times New Roman"/>
          <w:sz w:val="26"/>
          <w:szCs w:val="26"/>
        </w:rPr>
        <w:t>Федеральны</w:t>
      </w:r>
      <w:r>
        <w:rPr>
          <w:rFonts w:ascii="Times New Roman" w:hAnsi="Times New Roman"/>
          <w:sz w:val="26"/>
          <w:szCs w:val="26"/>
        </w:rPr>
        <w:t>м</w:t>
      </w:r>
      <w:r w:rsidRPr="00DB249D">
        <w:rPr>
          <w:rFonts w:ascii="Times New Roman" w:hAnsi="Times New Roman"/>
          <w:sz w:val="26"/>
          <w:szCs w:val="26"/>
        </w:rPr>
        <w:t xml:space="preserve"> закон</w:t>
      </w:r>
      <w:r>
        <w:rPr>
          <w:rFonts w:ascii="Times New Roman" w:hAnsi="Times New Roman"/>
          <w:sz w:val="26"/>
          <w:szCs w:val="26"/>
        </w:rPr>
        <w:t>ом</w:t>
      </w:r>
      <w:r w:rsidRPr="00DB249D">
        <w:rPr>
          <w:rFonts w:ascii="Times New Roman" w:hAnsi="Times New Roman"/>
          <w:sz w:val="26"/>
          <w:szCs w:val="26"/>
        </w:rPr>
        <w:t xml:space="preserve"> от 16.12.2019 N 431-ФЗ, </w:t>
      </w:r>
      <w:r>
        <w:rPr>
          <w:rFonts w:ascii="Times New Roman" w:hAnsi="Times New Roman"/>
          <w:sz w:val="26"/>
          <w:szCs w:val="26"/>
        </w:rPr>
        <w:t>«</w:t>
      </w:r>
      <w:r w:rsidRPr="00DB249D">
        <w:rPr>
          <w:rFonts w:ascii="Times New Roman" w:hAnsi="Times New Roman"/>
          <w:sz w:val="26"/>
          <w:szCs w:val="26"/>
        </w:rPr>
        <w:t>О внесении изменений в Водный кодекс Российской Федерации и отдельные законодательные акты Росс</w:t>
      </w:r>
      <w:r>
        <w:rPr>
          <w:rFonts w:ascii="Times New Roman" w:hAnsi="Times New Roman"/>
          <w:sz w:val="26"/>
          <w:szCs w:val="26"/>
        </w:rPr>
        <w:t>ийской Федерации»,</w:t>
      </w:r>
      <w:r w:rsidRPr="00DB249D">
        <w:rPr>
          <w:rFonts w:ascii="Times New Roman" w:hAnsi="Times New Roman"/>
          <w:bCs/>
          <w:color w:val="000000"/>
          <w:sz w:val="28"/>
          <w:szCs w:val="28"/>
        </w:rPr>
        <w:t xml:space="preserve"> </w:t>
      </w:r>
      <w:r w:rsidRPr="00DB249D">
        <w:rPr>
          <w:rFonts w:ascii="Times New Roman" w:hAnsi="Times New Roman"/>
          <w:bCs/>
          <w:sz w:val="26"/>
          <w:szCs w:val="26"/>
        </w:rPr>
        <w:t>уставом сельского поселения Светлый,</w:t>
      </w:r>
    </w:p>
    <w:p w:rsidR="00F8595B" w:rsidRPr="008C616C" w:rsidRDefault="00F8595B" w:rsidP="00F8595B">
      <w:pPr>
        <w:pStyle w:val="ConsNormal"/>
        <w:widowControl/>
        <w:ind w:firstLine="0"/>
        <w:jc w:val="both"/>
        <w:rPr>
          <w:rFonts w:ascii="Times New Roman" w:hAnsi="Times New Roman" w:cs="Times New Roman"/>
          <w:sz w:val="26"/>
          <w:szCs w:val="26"/>
        </w:rPr>
      </w:pPr>
    </w:p>
    <w:p w:rsidR="00F8595B" w:rsidRPr="00E5145E" w:rsidRDefault="00F8595B" w:rsidP="00F8595B">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F8595B" w:rsidRPr="00DE5530" w:rsidRDefault="00F8595B" w:rsidP="00F8595B">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 xml:space="preserve">1. Внести в решение Совета депутатов сельского поселения </w:t>
      </w:r>
      <w:proofErr w:type="gramStart"/>
      <w:r w:rsidRPr="00DE5530">
        <w:rPr>
          <w:rFonts w:ascii="Times New Roman" w:hAnsi="Times New Roman"/>
          <w:sz w:val="26"/>
          <w:szCs w:val="26"/>
        </w:rPr>
        <w:t>Светлый</w:t>
      </w:r>
      <w:proofErr w:type="gramEnd"/>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F8595B" w:rsidRDefault="00F8595B" w:rsidP="00F8595B">
      <w:pPr>
        <w:autoSpaceDE w:val="0"/>
        <w:autoSpaceDN w:val="0"/>
        <w:adjustRightInd w:val="0"/>
        <w:spacing w:after="0"/>
        <w:ind w:firstLine="567"/>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Статью 4 </w:t>
      </w:r>
      <w:r w:rsidRPr="00D8329E">
        <w:rPr>
          <w:rFonts w:ascii="Times New Roman" w:hAnsi="Times New Roman"/>
          <w:color w:val="2D2D2D"/>
          <w:spacing w:val="2"/>
          <w:sz w:val="26"/>
          <w:szCs w:val="26"/>
        </w:rPr>
        <w:t>общей части приложения 1 к Решению</w:t>
      </w:r>
      <w:r>
        <w:rPr>
          <w:rFonts w:ascii="Times New Roman" w:hAnsi="Times New Roman"/>
          <w:sz w:val="26"/>
          <w:szCs w:val="26"/>
        </w:rPr>
        <w:t xml:space="preserve"> изложить в новой редакции: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  Проектирование, размещение, содержание и восстановление элементов благоустройства, в том числе после проведения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b/>
          <w:sz w:val="26"/>
          <w:szCs w:val="26"/>
        </w:rPr>
        <w:t>Статья 4.1. Порядок взаимодействия уполномоченного органа и застройщика при осуществлении земляных, ремонтных и иных видов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Выполнение настоящего Порядка является обязательным для юридических и физических лиц, производящих земляные работы (далее застройщики), ведущих проектирование, строительство, ремонт и эксплуатацию подземных сооружений и коммуникаций на территории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w:t>
      </w:r>
      <w:bookmarkStart w:id="1" w:name="sub_993"/>
      <w:proofErr w:type="gramStart"/>
      <w:r w:rsidRPr="00F945CE">
        <w:rPr>
          <w:rFonts w:ascii="Times New Roman" w:eastAsia="Times New Roman" w:hAnsi="Times New Roman"/>
          <w:sz w:val="26"/>
          <w:szCs w:val="26"/>
        </w:rPr>
        <w:t>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документации необходимой для производства земляных  работ, связанных со строительством, реконструкцией и ремонтом коммуникаций и объектов, не требующих получения разрешения</w:t>
      </w:r>
      <w:proofErr w:type="gramEnd"/>
      <w:r w:rsidRPr="00F945CE">
        <w:rPr>
          <w:rFonts w:ascii="Times New Roman" w:eastAsia="Times New Roman" w:hAnsi="Times New Roman"/>
          <w:sz w:val="26"/>
          <w:szCs w:val="26"/>
        </w:rPr>
        <w:t xml:space="preserve">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w:t>
      </w:r>
      <w:proofErr w:type="gramStart"/>
      <w:r w:rsidRPr="00F945CE">
        <w:rPr>
          <w:rFonts w:ascii="Times New Roman" w:eastAsia="Times New Roman" w:hAnsi="Times New Roman"/>
          <w:sz w:val="26"/>
          <w:szCs w:val="26"/>
        </w:rPr>
        <w:t>контроля за</w:t>
      </w:r>
      <w:proofErr w:type="gramEnd"/>
      <w:r w:rsidRPr="00F945CE">
        <w:rPr>
          <w:rFonts w:ascii="Times New Roman" w:eastAsia="Times New Roman" w:hAnsi="Times New Roman"/>
          <w:sz w:val="26"/>
          <w:szCs w:val="26"/>
        </w:rPr>
        <w:t xml:space="preserve">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lastRenderedPageBreak/>
        <w:t>3. Все работы по строительству, реконструкции и ремонту коммуникаций и объектов, нарушающие элементы благоустройства, производятся только после направления застройщиком уведомления в уполномоченный орган местного самоуправления и при наличии письменного согласования: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1) организаций, эксплуатирующих (владеющих) инженерные коммуникации (инженерными коммуникациями);</w:t>
      </w:r>
    </w:p>
    <w:p w:rsidR="00F8595B" w:rsidRPr="0072776B" w:rsidRDefault="00F8595B" w:rsidP="0072776B">
      <w:pPr>
        <w:widowControl w:val="0"/>
        <w:autoSpaceDE w:val="0"/>
        <w:autoSpaceDN w:val="0"/>
        <w:adjustRightInd w:val="0"/>
        <w:spacing w:after="0" w:line="240" w:lineRule="auto"/>
        <w:ind w:firstLine="709"/>
        <w:jc w:val="both"/>
        <w:rPr>
          <w:rFonts w:ascii="Times New Roman" w:eastAsia="Times New Roman" w:hAnsi="Times New Roman"/>
          <w:sz w:val="26"/>
          <w:szCs w:val="26"/>
          <w:highlight w:val="yellow"/>
        </w:rPr>
      </w:pPr>
      <w:r w:rsidRPr="00F945CE">
        <w:rPr>
          <w:rFonts w:ascii="Times New Roman" w:eastAsia="Times New Roman" w:hAnsi="Times New Roman"/>
          <w:sz w:val="26"/>
          <w:szCs w:val="26"/>
        </w:rPr>
        <w:t xml:space="preserve">     </w:t>
      </w:r>
      <w:r w:rsidRPr="0072776B">
        <w:rPr>
          <w:rFonts w:ascii="Times New Roman" w:eastAsia="Times New Roman" w:hAnsi="Times New Roman"/>
          <w:sz w:val="26"/>
          <w:szCs w:val="26"/>
        </w:rPr>
        <w:t xml:space="preserve">2) </w:t>
      </w:r>
      <w:r w:rsidR="0072776B" w:rsidRPr="0072776B">
        <w:rPr>
          <w:rFonts w:ascii="Times New Roman" w:eastAsia="Times New Roman" w:hAnsi="Times New Roman"/>
          <w:sz w:val="26"/>
          <w:szCs w:val="26"/>
        </w:rPr>
        <w:t xml:space="preserve">Администрация сельского поселения </w:t>
      </w:r>
      <w:proofErr w:type="gramStart"/>
      <w:r w:rsidR="0072776B" w:rsidRPr="0072776B">
        <w:rPr>
          <w:rFonts w:ascii="Times New Roman" w:eastAsia="Times New Roman" w:hAnsi="Times New Roman"/>
          <w:sz w:val="26"/>
          <w:szCs w:val="26"/>
        </w:rPr>
        <w:t>Светлый</w:t>
      </w:r>
      <w:proofErr w:type="gramEnd"/>
      <w:r w:rsidR="0072776B" w:rsidRPr="0072776B">
        <w:rPr>
          <w:rFonts w:ascii="Times New Roman" w:eastAsia="Times New Roman" w:hAnsi="Times New Roman"/>
          <w:sz w:val="26"/>
          <w:szCs w:val="26"/>
        </w:rPr>
        <w:t xml:space="preserve"> </w:t>
      </w:r>
      <w:r w:rsidRPr="0072776B">
        <w:rPr>
          <w:rFonts w:ascii="Times New Roman" w:eastAsia="Times New Roman" w:hAnsi="Times New Roman"/>
          <w:sz w:val="26"/>
          <w:szCs w:val="26"/>
        </w:rPr>
        <w:t>- при проведении работ, нарушающих элементы благоустройства территорий общего</w:t>
      </w:r>
      <w:r w:rsidRPr="00F945CE">
        <w:rPr>
          <w:rFonts w:ascii="Times New Roman" w:eastAsia="Times New Roman" w:hAnsi="Times New Roman"/>
          <w:sz w:val="26"/>
          <w:szCs w:val="26"/>
        </w:rPr>
        <w:t xml:space="preserve"> пользования, ограниченного пользования (за исключением территорий жилой застройки), специального назначения;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i/>
          <w:sz w:val="26"/>
          <w:szCs w:val="26"/>
        </w:rPr>
      </w:pPr>
      <w:r w:rsidRPr="00F945CE">
        <w:rPr>
          <w:rFonts w:ascii="Times New Roman" w:eastAsia="Times New Roman" w:hAnsi="Times New Roman"/>
          <w:sz w:val="26"/>
          <w:szCs w:val="26"/>
        </w:rPr>
        <w:t xml:space="preserve">     </w:t>
      </w:r>
      <w:proofErr w:type="gramStart"/>
      <w:r w:rsidRPr="0072776B">
        <w:rPr>
          <w:rFonts w:ascii="Times New Roman" w:eastAsia="Times New Roman" w:hAnsi="Times New Roman"/>
          <w:sz w:val="26"/>
          <w:szCs w:val="26"/>
        </w:rPr>
        <w:t xml:space="preserve">3) </w:t>
      </w:r>
      <w:r w:rsidR="0072776B" w:rsidRPr="0072776B">
        <w:rPr>
          <w:rFonts w:ascii="Times New Roman" w:eastAsia="Times New Roman" w:hAnsi="Times New Roman"/>
          <w:sz w:val="26"/>
          <w:szCs w:val="26"/>
        </w:rPr>
        <w:t>Администрация сельского поселения Светлый</w:t>
      </w:r>
      <w:r w:rsidRPr="0072776B">
        <w:rPr>
          <w:rFonts w:ascii="Times New Roman" w:eastAsia="Times New Roman" w:hAnsi="Times New Roman"/>
          <w:sz w:val="26"/>
          <w:szCs w:val="26"/>
        </w:rPr>
        <w:t xml:space="preserve"> балансодержателя (владельца) автодороги</w:t>
      </w:r>
      <w:r w:rsidRPr="00F945CE">
        <w:rPr>
          <w:rFonts w:ascii="Times New Roman" w:eastAsia="Times New Roman" w:hAnsi="Times New Roman"/>
          <w:sz w:val="26"/>
          <w:szCs w:val="26"/>
        </w:rPr>
        <w:t xml:space="preserve"> -  при производстве работ при которых будут повреждены элементы улично-дорожной сети поселения, в том числе внутриквартальных проездов общего пользования;</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4) организаций, управляющих соответствующими жилыми домами </w:t>
      </w:r>
      <w:proofErr w:type="gramStart"/>
      <w:r w:rsidRPr="00F945CE">
        <w:rPr>
          <w:rFonts w:ascii="Times New Roman" w:eastAsia="Times New Roman" w:hAnsi="Times New Roman"/>
          <w:sz w:val="26"/>
          <w:szCs w:val="26"/>
        </w:rPr>
        <w:t>-п</w:t>
      </w:r>
      <w:proofErr w:type="gramEnd"/>
      <w:r w:rsidRPr="00F945CE">
        <w:rPr>
          <w:rFonts w:ascii="Times New Roman" w:eastAsia="Times New Roman" w:hAnsi="Times New Roman"/>
          <w:sz w:val="26"/>
          <w:szCs w:val="26"/>
        </w:rPr>
        <w:t xml:space="preserve">ри производстве работ в результате которых будут повреждены элементы благоустройства придомовых территорий многоквартирных жилых домов. </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 xml:space="preserve">4. Уполномоченным органом для направления Уведомления о производстве земляных работ является администрация сельского поселения </w:t>
      </w:r>
      <w:proofErr w:type="gramStart"/>
      <w:r w:rsidRPr="000522D0">
        <w:rPr>
          <w:rFonts w:ascii="Times New Roman" w:eastAsia="Times New Roman" w:hAnsi="Times New Roman"/>
          <w:sz w:val="26"/>
          <w:szCs w:val="26"/>
        </w:rPr>
        <w:t>Светлый</w:t>
      </w:r>
      <w:proofErr w:type="gramEnd"/>
      <w:r w:rsidRPr="000522D0">
        <w:rPr>
          <w:rFonts w:ascii="Times New Roman" w:eastAsia="Times New Roman" w:hAnsi="Times New Roman"/>
          <w:sz w:val="26"/>
          <w:szCs w:val="26"/>
        </w:rPr>
        <w:t>.</w:t>
      </w:r>
    </w:p>
    <w:p w:rsidR="00F8595B" w:rsidRPr="000522D0"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 xml:space="preserve">5. 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w:t>
      </w:r>
      <w:proofErr w:type="gramStart"/>
      <w:r w:rsidRPr="000522D0">
        <w:rPr>
          <w:rFonts w:ascii="Times New Roman" w:eastAsia="Times New Roman" w:hAnsi="Times New Roman"/>
          <w:sz w:val="26"/>
          <w:szCs w:val="26"/>
        </w:rPr>
        <w:t>При этом организацией,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трёхдневный срок с момента выявления аварийной ситуации, оповещается администрация сельского поселения Светлый.</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0522D0">
        <w:rPr>
          <w:rFonts w:ascii="Times New Roman" w:eastAsia="Times New Roman" w:hAnsi="Times New Roman"/>
          <w:sz w:val="26"/>
          <w:szCs w:val="26"/>
        </w:rPr>
        <w:t>6. Застройщик (заказчик работ) обязан уведомить администрацию сельского</w:t>
      </w:r>
      <w:r w:rsidRPr="00F945CE">
        <w:rPr>
          <w:rFonts w:ascii="Times New Roman" w:eastAsia="Times New Roman" w:hAnsi="Times New Roman"/>
          <w:sz w:val="26"/>
          <w:szCs w:val="26"/>
        </w:rPr>
        <w:t xml:space="preserve"> поселения Светлый  о проведении земляных работ за три дня до начала проведения земляных работ. В уведомлении о проведении земляных работ (далее Уведомление)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 производства работ, согласованный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схему организации дорожного движения, выполненной в соответствии с нормативными требованиями и согласованную с ОГИБДД УМВД России по Березовскому району;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календарного графика производства работ, а также соглашение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8. </w:t>
      </w:r>
      <w:proofErr w:type="gramStart"/>
      <w:r w:rsidRPr="00F945CE">
        <w:rPr>
          <w:rFonts w:ascii="Times New Roman" w:eastAsia="Times New Roman" w:hAnsi="Times New Roman"/>
          <w:sz w:val="26"/>
          <w:szCs w:val="26"/>
        </w:rPr>
        <w:t xml:space="preserve">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 уведомления о производстве земляных работ, согласований (указанных в пункте 3 </w:t>
      </w:r>
      <w:r w:rsidRPr="00F945CE">
        <w:rPr>
          <w:rFonts w:ascii="Times New Roman" w:eastAsia="Times New Roman" w:hAnsi="Times New Roman"/>
          <w:sz w:val="26"/>
          <w:szCs w:val="26"/>
        </w:rPr>
        <w:lastRenderedPageBreak/>
        <w:t>настоящего раздела), за исключением работ, связанных с устранением аварийных ситуаций.</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9.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10. </w:t>
      </w:r>
      <w:proofErr w:type="gramStart"/>
      <w:r w:rsidRPr="00F945CE">
        <w:rPr>
          <w:rFonts w:ascii="Times New Roman" w:eastAsia="Times New Roman" w:hAnsi="Times New Roman"/>
          <w:sz w:val="26"/>
          <w:szCs w:val="26"/>
        </w:rPr>
        <w:t>В целях исключения возможного повреждения вновь построенных (реконструированных, отремонтированных) улиц, дорог, территорий микрорайонов, скверов, организации, которые в предстоящем году планируют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администрацию сельского поселения Светлый, а также иные организации (в том числе управляющие организации жилищного</w:t>
      </w:r>
      <w:proofErr w:type="gramEnd"/>
      <w:r w:rsidRPr="00F945CE">
        <w:rPr>
          <w:rFonts w:ascii="Times New Roman" w:eastAsia="Times New Roman" w:hAnsi="Times New Roman"/>
          <w:sz w:val="26"/>
          <w:szCs w:val="26"/>
        </w:rPr>
        <w:t xml:space="preserve"> фонда), на </w:t>
      </w:r>
      <w:proofErr w:type="gramStart"/>
      <w:r w:rsidRPr="00F945CE">
        <w:rPr>
          <w:rFonts w:ascii="Times New Roman" w:eastAsia="Times New Roman" w:hAnsi="Times New Roman"/>
          <w:sz w:val="26"/>
          <w:szCs w:val="26"/>
        </w:rPr>
        <w:t>территории</w:t>
      </w:r>
      <w:proofErr w:type="gramEnd"/>
      <w:r w:rsidRPr="00F945CE">
        <w:rPr>
          <w:rFonts w:ascii="Times New Roman" w:eastAsia="Times New Roman" w:hAnsi="Times New Roman"/>
          <w:sz w:val="26"/>
          <w:szCs w:val="26"/>
        </w:rPr>
        <w:t xml:space="preserve"> которых планируются работы, о намеченных работах с указанием предполагаемых сроков их производства.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11. Проведение земляных работ при строительстве, ремонте, реконструкции коммуникаций и объектов, не требующих получения разрешения на строительство, а так же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12. Уведомление о  производстве земляных работ на территории поселения направляется юридическими и физическими лицам, являющимся заказчиками производства работ либо владельцами коммуникаций, в администрацию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 xml:space="preserve"> только при наличии надлежащим образом оформленной документации на проведение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13. До начала производства земляных работ, связанных с повреждением существующего благоустройства, требуется: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установить дорожные знаки в соответствии с согласованной схемой организации дорожного движения;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Ограждение выполняется </w:t>
      </w:r>
      <w:proofErr w:type="gramStart"/>
      <w:r w:rsidRPr="00F945CE">
        <w:rPr>
          <w:rFonts w:ascii="Times New Roman" w:eastAsia="Times New Roman" w:hAnsi="Times New Roman"/>
          <w:sz w:val="26"/>
          <w:szCs w:val="26"/>
        </w:rPr>
        <w:t>сплошным</w:t>
      </w:r>
      <w:proofErr w:type="gramEnd"/>
      <w:r w:rsidRPr="00F945CE">
        <w:rPr>
          <w:rFonts w:ascii="Times New Roman" w:eastAsia="Times New Roman" w:hAnsi="Times New Roman"/>
          <w:sz w:val="26"/>
          <w:szCs w:val="26"/>
        </w:rPr>
        <w:t xml:space="preserve"> и надёжным, предотвращающим попадание посторонних лиц на стройплощадку.</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14. При проведении земляных работ, согласования производства земляных работ сроки, производства работ, указанные в уведомлении могут устанавливаться с учетом существующих норм продолжительности строительства и местных условий.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trike/>
          <w:sz w:val="26"/>
          <w:szCs w:val="26"/>
        </w:rPr>
      </w:pPr>
      <w:r w:rsidRPr="00F945CE">
        <w:rPr>
          <w:rFonts w:ascii="Times New Roman" w:eastAsia="Times New Roman" w:hAnsi="Times New Roman"/>
          <w:sz w:val="26"/>
          <w:szCs w:val="26"/>
        </w:rPr>
        <w:t xml:space="preserve"> 15.   Согласования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уведомлении.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16.   В случае замены ответственного производителя работ или передачи объекта другой строительной организации, заказчик на производство земляных работ, </w:t>
      </w:r>
      <w:r w:rsidRPr="00F945CE">
        <w:rPr>
          <w:rFonts w:ascii="Times New Roman" w:eastAsia="Times New Roman" w:hAnsi="Times New Roman"/>
          <w:sz w:val="26"/>
          <w:szCs w:val="26"/>
        </w:rPr>
        <w:lastRenderedPageBreak/>
        <w:t xml:space="preserve">который направлял уведомление о производстве земляных работ, обязан немедленно уведомить о данном факте уполномоченный орган местного самоуправления.  </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18. Не допускается применение кирпича в конструкциях подземных коммуникаций, расположенных под проезжей частью, автостоянками, тротуарами.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2" w:name="sub_998"/>
      <w:r w:rsidRPr="00F945CE">
        <w:rPr>
          <w:rFonts w:ascii="Times New Roman" w:eastAsia="Times New Roman" w:hAnsi="Times New Roman"/>
          <w:sz w:val="26"/>
          <w:szCs w:val="26"/>
        </w:rPr>
        <w:t xml:space="preserve">19. Согласования производства земляных работ, проектная 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F945CE">
        <w:rPr>
          <w:rFonts w:ascii="Times New Roman" w:eastAsia="Times New Roman" w:hAnsi="Times New Roman"/>
          <w:sz w:val="26"/>
          <w:szCs w:val="26"/>
        </w:rPr>
        <w:t>контроль за</w:t>
      </w:r>
      <w:proofErr w:type="gramEnd"/>
      <w:r w:rsidRPr="00F945CE">
        <w:rPr>
          <w:rFonts w:ascii="Times New Roman" w:eastAsia="Times New Roman" w:hAnsi="Times New Roman"/>
          <w:sz w:val="26"/>
          <w:szCs w:val="26"/>
        </w:rPr>
        <w:t xml:space="preserve"> исполнением требований Правил.</w:t>
      </w:r>
      <w:bookmarkEnd w:id="2"/>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20. Проведение земляных работ, срок которых истек согласно данным указанным в уведомлении о проведении земляных работ, не допускается и 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21. Согласование производства земляных работ выдаётся заказчику работ при предъявлении: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схемы организации дорожного движения, выполненной в соответствии с нормативными требованиями;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 условий производства работ, согласованных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22. При производстве работ в зоне существующей застройки на проезжих частях дорог, тротуарах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23. В случае изменения проекта работ заказчик обязан уведомить об этом  администрацию сельского поселения Светлый и согласовать  внесенные изменения в соответствии с пунктом 3 настоящей статьи.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24. При обнаружении в процессе производства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необходимо внести изменения в проект работ и согласовать проект с собственниками (эксплуатирующими организациями) инженерных сетей и коммуникаций инженерных сетей и сооружений.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25. Ответственность за безопасность движения и выполнение установленных условий в соответствии с действующим законодательством несет застройщик.</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26. Для принятия мер предосторожности и предупреждения </w:t>
      </w:r>
      <w:proofErr w:type="gramStart"/>
      <w:r w:rsidRPr="00F945CE">
        <w:rPr>
          <w:rFonts w:ascii="Times New Roman" w:eastAsia="Times New Roman" w:hAnsi="Times New Roman"/>
          <w:sz w:val="26"/>
          <w:szCs w:val="26"/>
        </w:rPr>
        <w:t>повреждений</w:t>
      </w:r>
      <w:proofErr w:type="gramEnd"/>
      <w:r w:rsidRPr="00F945CE">
        <w:rPr>
          <w:rFonts w:ascii="Times New Roman" w:eastAsia="Times New Roman" w:hAnsi="Times New Roman"/>
          <w:sz w:val="26"/>
          <w:szCs w:val="26"/>
        </w:rPr>
        <w:t xml:space="preserve"> подземных и наземных инженерных сетей и коммуникаций застройщик  (заказчик работ) обязан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в случае </w:t>
      </w:r>
      <w:r w:rsidRPr="00F945CE">
        <w:rPr>
          <w:rFonts w:ascii="Times New Roman" w:eastAsia="Times New Roman" w:hAnsi="Times New Roman"/>
          <w:sz w:val="26"/>
          <w:szCs w:val="26"/>
        </w:rPr>
        <w:lastRenderedPageBreak/>
        <w:t>необходимости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27.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нормативных документов.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28.</w:t>
      </w:r>
      <w:bookmarkStart w:id="3" w:name="sub_999"/>
      <w:r w:rsidRPr="00F945CE">
        <w:rPr>
          <w:rFonts w:ascii="Times New Roman" w:eastAsia="Times New Roman" w:hAnsi="Times New Roman"/>
          <w:sz w:val="26"/>
          <w:szCs w:val="26"/>
        </w:rPr>
        <w:t xml:space="preserve"> </w:t>
      </w:r>
      <w:bookmarkStart w:id="4" w:name="sub_9910"/>
      <w:bookmarkEnd w:id="3"/>
      <w:r w:rsidRPr="00F945CE">
        <w:rPr>
          <w:rFonts w:ascii="Times New Roman" w:eastAsia="Times New Roman" w:hAnsi="Times New Roman"/>
          <w:sz w:val="26"/>
          <w:szCs w:val="26"/>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945CE">
        <w:rPr>
          <w:rFonts w:ascii="Times New Roman" w:eastAsia="Times New Roman" w:hAnsi="Times New Roman"/>
          <w:sz w:val="26"/>
          <w:szCs w:val="26"/>
        </w:rPr>
        <w:t>топооснове</w:t>
      </w:r>
      <w:proofErr w:type="spellEnd"/>
      <w:r w:rsidRPr="00F945CE">
        <w:rPr>
          <w:rFonts w:ascii="Times New Roman" w:eastAsia="Times New Roman" w:hAnsi="Times New Roman"/>
          <w:sz w:val="26"/>
          <w:szCs w:val="26"/>
        </w:rPr>
        <w:t>.</w:t>
      </w:r>
      <w:bookmarkEnd w:id="4"/>
      <w:r w:rsidRPr="00F945CE">
        <w:rPr>
          <w:rFonts w:ascii="Times New Roman" w:eastAsia="Times New Roman" w:hAnsi="Times New Roman"/>
          <w:sz w:val="26"/>
          <w:szCs w:val="26"/>
        </w:rPr>
        <w:t xml:space="preserve">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31. На месте вскрытия должны быть установлены ограждения.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32. При производстве работ должны выполняться технические условия, выданные при согласовании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33. </w:t>
      </w:r>
      <w:bookmarkStart w:id="5" w:name="sub_9911"/>
      <w:r w:rsidRPr="00F945CE">
        <w:rPr>
          <w:rFonts w:ascii="Times New Roman" w:eastAsia="Times New Roman" w:hAnsi="Times New Roman"/>
          <w:sz w:val="26"/>
          <w:szCs w:val="26"/>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5"/>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параметрам, предусмотренным проектом.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При производстве работ на улицах и дорогах, застроенных территориях, грунт немедленно вывозится.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36. В местах пересечения с существующими подземными инженерными сетями и коммуникациями засыпка траншей производится в соответствии с выданными согласованиями и техническими условиями представителей  организаций, эксплуатирующих эти коммуникации.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37. Лицо,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38. При производстве работ запрещается:</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загрязнение прилегающих участков улиц, засыпка грунтом крышек люков колодцев и камер, решеток </w:t>
      </w:r>
      <w:proofErr w:type="spellStart"/>
      <w:r w:rsidRPr="00F945CE">
        <w:rPr>
          <w:rFonts w:ascii="Times New Roman" w:eastAsia="Times New Roman" w:hAnsi="Times New Roman"/>
          <w:sz w:val="26"/>
          <w:szCs w:val="26"/>
        </w:rPr>
        <w:t>дождеприемных</w:t>
      </w:r>
      <w:proofErr w:type="spellEnd"/>
      <w:r w:rsidRPr="00F945CE">
        <w:rPr>
          <w:rFonts w:ascii="Times New Roman" w:eastAsia="Times New Roman" w:hAnsi="Times New Roman"/>
          <w:sz w:val="26"/>
          <w:szCs w:val="26"/>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w:t>
      </w:r>
      <w:r w:rsidRPr="00F945CE">
        <w:rPr>
          <w:rFonts w:ascii="Times New Roman" w:eastAsia="Times New Roman" w:hAnsi="Times New Roman"/>
          <w:sz w:val="26"/>
          <w:szCs w:val="26"/>
        </w:rPr>
        <w:lastRenderedPageBreak/>
        <w:t>коммуникаций, в охранных зонах газопроводов, теплотрасс, линий электропередач и линий связи;</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загромождать проходы и въезды во дворы;</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40. Для защиты колодцев, </w:t>
      </w:r>
      <w:proofErr w:type="spellStart"/>
      <w:r w:rsidRPr="00F945CE">
        <w:rPr>
          <w:rFonts w:ascii="Times New Roman" w:eastAsia="Times New Roman" w:hAnsi="Times New Roman"/>
          <w:sz w:val="26"/>
          <w:szCs w:val="26"/>
        </w:rPr>
        <w:t>дождеприемных</w:t>
      </w:r>
      <w:proofErr w:type="spellEnd"/>
      <w:r w:rsidRPr="00F945CE">
        <w:rPr>
          <w:rFonts w:ascii="Times New Roman" w:eastAsia="Times New Roman" w:hAnsi="Times New Roman"/>
          <w:sz w:val="26"/>
          <w:szCs w:val="26"/>
        </w:rPr>
        <w:t xml:space="preserve"> решеток и лотков должны применяться деревянные щиты и короба, обеспечивающие доступ к колодцам, дождеприемникам и лоткам.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41. При попадании в зону производства земляных работ деревьев или кустарников необходимо:</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выполнить ограждение зелёных насаждений щитами, гарантирующими защиту насаждений от повреждения и уничтожения;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не допускать обнажение корней деревьев на расстоянии ближе 1,5 м от ствола;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43. При попадании в зону производства работ либо в призму обрушения тротуаров и пешеходных дорожек при восстановлении благоустройства бордюрные </w:t>
      </w:r>
      <w:r w:rsidRPr="00F945CE">
        <w:rPr>
          <w:rFonts w:ascii="Times New Roman" w:eastAsia="Times New Roman" w:hAnsi="Times New Roman"/>
          <w:sz w:val="26"/>
          <w:szCs w:val="26"/>
        </w:rPr>
        <w:lastRenderedPageBreak/>
        <w:t>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44. Траншеи под проезжей частью, автостоянками, автобусными остановками и тротуарами засыпаются </w:t>
      </w:r>
      <w:proofErr w:type="spellStart"/>
      <w:r w:rsidRPr="00F945CE">
        <w:rPr>
          <w:rFonts w:ascii="Times New Roman" w:eastAsia="Times New Roman" w:hAnsi="Times New Roman"/>
          <w:sz w:val="26"/>
          <w:szCs w:val="26"/>
        </w:rPr>
        <w:t>гидронамывным</w:t>
      </w:r>
      <w:proofErr w:type="spellEnd"/>
      <w:r w:rsidRPr="00F945CE">
        <w:rPr>
          <w:rFonts w:ascii="Times New Roman" w:eastAsia="Times New Roman" w:hAnsi="Times New Roman"/>
          <w:sz w:val="26"/>
          <w:szCs w:val="26"/>
        </w:rPr>
        <w:t xml:space="preserve"> песком с послойным уплотнением и поливкой водой.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Траншеи на газонах засыпаются местным грунтом с уплотнением, восстановлением плодородного слоя и посевом травы.</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Не допускается засыпка траншей и котлованов строительным и прочим мусором.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45. Не допускается засыпка траншеи до выполнения геодезической съёмки. Организация, выполняющая проведение земляных работ, до окончания работ должна произвести геодезическую съёмку, за исключением аварийно-восстановительных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47. При засыпке траншеи некондиционным грунтом без необходимого уплотнения или иных нарушениях правил производства земляных </w:t>
      </w:r>
      <w:proofErr w:type="gramStart"/>
      <w:r w:rsidRPr="00F945CE">
        <w:rPr>
          <w:rFonts w:ascii="Times New Roman" w:eastAsia="Times New Roman" w:hAnsi="Times New Roman"/>
          <w:sz w:val="26"/>
          <w:szCs w:val="26"/>
        </w:rPr>
        <w:t>работ</w:t>
      </w:r>
      <w:proofErr w:type="gramEnd"/>
      <w:r w:rsidRPr="00F945CE">
        <w:rPr>
          <w:rFonts w:ascii="Times New Roman" w:eastAsia="Times New Roman" w:hAnsi="Times New Roman"/>
          <w:sz w:val="26"/>
          <w:szCs w:val="26"/>
        </w:rPr>
        <w:t xml:space="preserve"> уполномоченные должностные лица администрации сельского поселения Светлый имеют право составить протокол об административном правонарушении для привлечения виновных лиц к административной ответственности.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48. При восстановлении проезжей части дорог, тротуаров и других объектов с искусственным покрытием необходимо соблюдение следующих условий:</w:t>
      </w:r>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F945CE">
        <w:rPr>
          <w:rFonts w:ascii="Times New Roman" w:eastAsia="Times New Roman" w:hAnsi="Times New Roman"/>
          <w:sz w:val="26"/>
          <w:szCs w:val="26"/>
        </w:rPr>
        <w:t>конструкция дорожной одежды восстанавливается в соответствии с действующими нормативными документами;</w:t>
      </w:r>
      <w:proofErr w:type="gramEnd"/>
    </w:p>
    <w:p w:rsidR="00F8595B" w:rsidRPr="00F945CE" w:rsidRDefault="00F8595B" w:rsidP="00F8595B">
      <w:pPr>
        <w:numPr>
          <w:ilvl w:val="1"/>
          <w:numId w:val="21"/>
        </w:numPr>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F945CE">
        <w:rPr>
          <w:rFonts w:ascii="Times New Roman" w:eastAsia="Times New Roman" w:hAnsi="Times New Roman"/>
          <w:sz w:val="26"/>
          <w:szCs w:val="26"/>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49. </w:t>
      </w:r>
      <w:proofErr w:type="gramStart"/>
      <w:r w:rsidRPr="00F945CE">
        <w:rPr>
          <w:rFonts w:ascii="Times New Roman" w:eastAsia="Times New Roman" w:hAnsi="Times New Roman"/>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w:t>
      </w:r>
      <w:proofErr w:type="gramEnd"/>
      <w:r w:rsidRPr="00F945CE">
        <w:rPr>
          <w:rFonts w:ascii="Times New Roman" w:eastAsia="Times New Roman" w:hAnsi="Times New Roman"/>
          <w:sz w:val="26"/>
          <w:szCs w:val="26"/>
        </w:rPr>
        <w:t xml:space="preserve"> подрядной организации), в течение срока, согласованного с заинтересованными организациями, учреждениями,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При невозможности определения причин образования дефекта без проведения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w:t>
      </w:r>
      <w:proofErr w:type="gramStart"/>
      <w:r w:rsidRPr="00F945CE">
        <w:rPr>
          <w:rFonts w:ascii="Times New Roman" w:eastAsia="Times New Roman" w:hAnsi="Times New Roman"/>
          <w:sz w:val="26"/>
          <w:szCs w:val="26"/>
        </w:rPr>
        <w:t>дств вл</w:t>
      </w:r>
      <w:proofErr w:type="gramEnd"/>
      <w:r w:rsidRPr="00F945CE">
        <w:rPr>
          <w:rFonts w:ascii="Times New Roman" w:eastAsia="Times New Roman" w:hAnsi="Times New Roman"/>
          <w:sz w:val="26"/>
          <w:szCs w:val="26"/>
        </w:rPr>
        <w:t xml:space="preserve">адельца подземных </w:t>
      </w:r>
      <w:r w:rsidRPr="00F945CE">
        <w:rPr>
          <w:rFonts w:ascii="Times New Roman" w:eastAsia="Times New Roman" w:hAnsi="Times New Roman"/>
          <w:sz w:val="26"/>
          <w:szCs w:val="26"/>
        </w:rPr>
        <w:lastRenderedPageBreak/>
        <w:t>инженерных сетей (организации, эксплуатирующей сети) в порядке, установленном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50. Работы по сдаче восстановленного благоустройства выполняют организации, получившие согласование на производство работ и направившие Уведомление.</w:t>
      </w:r>
    </w:p>
    <w:p w:rsidR="00F8595B" w:rsidRPr="0072776B"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Восстановление благоустройства должно выполняться специализированной организацией, имеющей соответствующие допуски, в соответствии с действующим законодательством на выполнение данного вида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72776B">
        <w:rPr>
          <w:rFonts w:ascii="Times New Roman" w:eastAsia="Times New Roman" w:hAnsi="Times New Roman"/>
          <w:sz w:val="26"/>
          <w:szCs w:val="26"/>
        </w:rPr>
        <w:t>51.  Гарантийный срок с момента завершения производства</w:t>
      </w:r>
      <w:r w:rsidRPr="00F945CE">
        <w:rPr>
          <w:rFonts w:ascii="Times New Roman" w:eastAsia="Times New Roman" w:hAnsi="Times New Roman"/>
          <w:sz w:val="26"/>
          <w:szCs w:val="26"/>
        </w:rPr>
        <w:t xml:space="preserve"> работ, указанного в уведомлении устанавливается:</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элементов озеленения - в течение двух лет;</w:t>
      </w:r>
    </w:p>
    <w:p w:rsidR="00F8595B" w:rsidRPr="00F945CE" w:rsidRDefault="00F8595B" w:rsidP="00F8595B">
      <w:pPr>
        <w:pStyle w:val="af0"/>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6"/>
          <w:szCs w:val="26"/>
        </w:rPr>
      </w:pPr>
      <w:r w:rsidRPr="00F945CE">
        <w:rPr>
          <w:rFonts w:ascii="Times New Roman" w:eastAsia="Times New Roman" w:hAnsi="Times New Roman"/>
          <w:sz w:val="26"/>
          <w:szCs w:val="26"/>
        </w:rPr>
        <w:t>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w:t>
      </w:r>
      <w:proofErr w:type="gramStart"/>
      <w:r w:rsidRPr="00F945CE">
        <w:rPr>
          <w:rFonts w:ascii="Times New Roman" w:eastAsia="Times New Roman" w:hAnsi="Times New Roman"/>
          <w:sz w:val="26"/>
          <w:szCs w:val="26"/>
        </w:rPr>
        <w:t>й-</w:t>
      </w:r>
      <w:proofErr w:type="gramEnd"/>
      <w:r w:rsidRPr="00F945CE">
        <w:rPr>
          <w:rFonts w:ascii="Times New Roman" w:eastAsia="Times New Roman" w:hAnsi="Times New Roman"/>
          <w:sz w:val="26"/>
          <w:szCs w:val="26"/>
        </w:rPr>
        <w:t xml:space="preserve"> в течение пяти лет.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сносить, отсаживать деревья или кустарники без согласования  с администрацией сельского поселения Светлый;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складировать на зелёную зону срезаемый и вынимаемый грунт без подстилающего материала (</w:t>
      </w:r>
      <w:proofErr w:type="spellStart"/>
      <w:r w:rsidRPr="00F945CE">
        <w:rPr>
          <w:rFonts w:ascii="Times New Roman" w:eastAsia="Times New Roman" w:hAnsi="Times New Roman"/>
          <w:sz w:val="26"/>
          <w:szCs w:val="26"/>
        </w:rPr>
        <w:t>дарнита</w:t>
      </w:r>
      <w:proofErr w:type="spellEnd"/>
      <w:r w:rsidRPr="00F945CE">
        <w:rPr>
          <w:rFonts w:ascii="Times New Roman" w:eastAsia="Times New Roman" w:hAnsi="Times New Roman"/>
          <w:sz w:val="26"/>
          <w:szCs w:val="26"/>
        </w:rPr>
        <w:t>, мешковины, плёнки);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3) засыпать и приваливать землёй деревья, кустарники, засыпать корневую шейку деревьев;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складировать на территории зелёных насаждений материалы, устраивать стоянки автомобилей и спецтехники;</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 крепить к деревьям оттяжки от столбов, заборов, электропроводов, ламп, колючих ограждений;</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 сбрасывать на зелёные насаждения соли, иные вредные вещества;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7) производить сброс сточных вод на озеленённые территории, тротуары, проезжую часть;</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F8595B" w:rsidRPr="00F945CE" w:rsidRDefault="00F8595B" w:rsidP="00F8595B">
      <w:pPr>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bookmarkStart w:id="6" w:name="sub_9919"/>
      <w:r w:rsidRPr="00F945CE">
        <w:rPr>
          <w:rFonts w:ascii="Times New Roman" w:eastAsia="Times New Roman" w:hAnsi="Times New Roman"/>
          <w:sz w:val="26"/>
          <w:szCs w:val="26"/>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w:t>
      </w:r>
      <w:proofErr w:type="gramStart"/>
      <w:r w:rsidRPr="00F945CE">
        <w:rPr>
          <w:rFonts w:ascii="Times New Roman" w:eastAsia="Times New Roman" w:hAnsi="Times New Roman"/>
          <w:sz w:val="26"/>
          <w:szCs w:val="26"/>
        </w:rPr>
        <w:t xml:space="preserve">Восстановительные работы выполняются в сроки, указанные в Уведомлении о производстве земляных работ, согласованные до начала производства работ с администрацией сельского поселения Светлый, а также организациями (в том числе управляющими организациями жилого фонда) и учреждениями, на территории которых планируются работы. </w:t>
      </w:r>
      <w:proofErr w:type="gramEnd"/>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w:t>
      </w:r>
      <w:r w:rsidRPr="00F945CE">
        <w:rPr>
          <w:rFonts w:ascii="Times New Roman" w:eastAsia="Times New Roman" w:hAnsi="Times New Roman"/>
          <w:sz w:val="26"/>
          <w:szCs w:val="26"/>
        </w:rPr>
        <w:lastRenderedPageBreak/>
        <w:t>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55. Приёмка работ по восстановлению газонов осуществляется согласно срокам, указанным в Уведомлении и/или в проекте производства работ, условиях согласования производства работ, выданных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 При восстановлении зелёных насаждений осенью приёмка работ осуществляется весной следующего года.</w:t>
      </w:r>
      <w:bookmarkStart w:id="7" w:name="Par1049"/>
      <w:bookmarkStart w:id="8" w:name="sub_9921"/>
      <w:bookmarkEnd w:id="7"/>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в сроки указанные в Уведомлении, но </w:t>
      </w:r>
      <w:bookmarkEnd w:id="8"/>
      <w:r w:rsidRPr="00F945CE">
        <w:rPr>
          <w:rFonts w:ascii="Times New Roman" w:eastAsia="Times New Roman" w:hAnsi="Times New Roman"/>
          <w:sz w:val="26"/>
          <w:szCs w:val="26"/>
        </w:rPr>
        <w:t>не позднее трех дней после завершения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bCs/>
          <w:sz w:val="26"/>
          <w:szCs w:val="26"/>
        </w:rPr>
        <w:t xml:space="preserve">58. </w:t>
      </w:r>
      <w:r w:rsidRPr="00F945CE">
        <w:rPr>
          <w:rFonts w:ascii="Times New Roman" w:eastAsia="Times New Roman" w:hAnsi="Times New Roman"/>
          <w:sz w:val="26"/>
          <w:szCs w:val="26"/>
        </w:rPr>
        <w:t>В случае неисполнения технических условий благоустройство считается невосстановленным.</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59. Проведение земляных работ по просроченным согласованиям, выданным администрацией сельского поселения </w:t>
      </w:r>
      <w:proofErr w:type="gramStart"/>
      <w:r w:rsidRPr="00F945CE">
        <w:rPr>
          <w:rFonts w:ascii="Times New Roman" w:eastAsia="Times New Roman" w:hAnsi="Times New Roman"/>
          <w:sz w:val="26"/>
          <w:szCs w:val="26"/>
        </w:rPr>
        <w:t>Светлый</w:t>
      </w:r>
      <w:proofErr w:type="gramEnd"/>
      <w:r w:rsidRPr="00F945CE">
        <w:rPr>
          <w:rFonts w:ascii="Times New Roman" w:eastAsia="Times New Roman" w:hAnsi="Times New Roman"/>
          <w:sz w:val="26"/>
          <w:szCs w:val="26"/>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9" w:name="sub_9926"/>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60. </w:t>
      </w:r>
      <w:proofErr w:type="gramStart"/>
      <w:r w:rsidRPr="00F945CE">
        <w:rPr>
          <w:rFonts w:ascii="Times New Roman" w:eastAsia="Times New Roman" w:hAnsi="Times New Roman"/>
          <w:sz w:val="26"/>
          <w:szCs w:val="26"/>
        </w:rPr>
        <w:t>При выполнении работ по реконструкции, капитальному ремонту, ремонту, благоустройству территорий поселения,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w:t>
      </w:r>
      <w:proofErr w:type="gramEnd"/>
      <w:r w:rsidRPr="00F945CE">
        <w:rPr>
          <w:rFonts w:ascii="Times New Roman" w:eastAsia="Times New Roman" w:hAnsi="Times New Roman"/>
          <w:sz w:val="26"/>
          <w:szCs w:val="26"/>
        </w:rPr>
        <w:t xml:space="preserve"> т.д.).</w:t>
      </w:r>
      <w:bookmarkStart w:id="10" w:name="sub_9927"/>
      <w:bookmarkEnd w:id="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61.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1" w:name="sub_9928"/>
      <w:bookmarkEnd w:id="10"/>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62. Собственникам проводных линий связи, операторам связи, </w:t>
      </w:r>
      <w:proofErr w:type="spellStart"/>
      <w:r w:rsidRPr="00F945CE">
        <w:rPr>
          <w:rFonts w:ascii="Times New Roman" w:eastAsia="Times New Roman" w:hAnsi="Times New Roman"/>
          <w:sz w:val="26"/>
          <w:szCs w:val="26"/>
        </w:rPr>
        <w:t>интернет-провайдерам</w:t>
      </w:r>
      <w:proofErr w:type="spellEnd"/>
      <w:r w:rsidRPr="00F945CE">
        <w:rPr>
          <w:rFonts w:ascii="Times New Roman" w:eastAsia="Times New Roman" w:hAnsi="Times New Roman"/>
          <w:sz w:val="26"/>
          <w:szCs w:val="26"/>
        </w:rPr>
        <w:t xml:space="preserve"> на территории поселения не разрешается:</w:t>
      </w:r>
    </w:p>
    <w:bookmarkEnd w:id="11"/>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2" w:name="sub_9929"/>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63. Собственники проводных линий связи, операторы связи, </w:t>
      </w:r>
      <w:proofErr w:type="spellStart"/>
      <w:r w:rsidRPr="00F945CE">
        <w:rPr>
          <w:rFonts w:ascii="Times New Roman" w:eastAsia="Times New Roman" w:hAnsi="Times New Roman"/>
          <w:sz w:val="26"/>
          <w:szCs w:val="26"/>
        </w:rPr>
        <w:t>интернет-провайдеры</w:t>
      </w:r>
      <w:proofErr w:type="spellEnd"/>
      <w:r w:rsidRPr="00F945CE">
        <w:rPr>
          <w:rFonts w:ascii="Times New Roman" w:eastAsia="Times New Roman" w:hAnsi="Times New Roman"/>
          <w:sz w:val="26"/>
          <w:szCs w:val="26"/>
        </w:rPr>
        <w:t xml:space="preserve"> обязаны:</w:t>
      </w:r>
    </w:p>
    <w:bookmarkEnd w:id="12"/>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 xml:space="preserve">3) осуществлять прокладку линий связи на основе генерального плана </w:t>
      </w:r>
      <w:r w:rsidRPr="00F945CE">
        <w:rPr>
          <w:rFonts w:ascii="Times New Roman" w:eastAsia="Times New Roman" w:hAnsi="Times New Roman"/>
          <w:sz w:val="26"/>
          <w:szCs w:val="26"/>
        </w:rPr>
        <w:lastRenderedPageBreak/>
        <w:t>поселения, иных действующих градостроительных и планировочных документов;</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sz w:val="26"/>
          <w:szCs w:val="26"/>
        </w:rPr>
      </w:pPr>
      <w:r w:rsidRPr="00F945CE">
        <w:rPr>
          <w:rFonts w:ascii="Times New Roman" w:eastAsia="Times New Roman" w:hAnsi="Times New Roman"/>
          <w:sz w:val="26"/>
          <w:szCs w:val="26"/>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F8595B" w:rsidRPr="00F945CE" w:rsidRDefault="00F8595B" w:rsidP="00F8595B">
      <w:pPr>
        <w:widowControl w:val="0"/>
        <w:autoSpaceDE w:val="0"/>
        <w:autoSpaceDN w:val="0"/>
        <w:adjustRightInd w:val="0"/>
        <w:spacing w:after="0" w:line="240" w:lineRule="auto"/>
        <w:ind w:firstLine="709"/>
        <w:jc w:val="both"/>
        <w:rPr>
          <w:rFonts w:ascii="Times New Roman" w:eastAsia="Times New Roman" w:hAnsi="Times New Roman"/>
          <w:b/>
          <w:sz w:val="26"/>
          <w:szCs w:val="26"/>
        </w:rPr>
      </w:pPr>
      <w:r w:rsidRPr="00F945CE">
        <w:rPr>
          <w:rFonts w:ascii="Times New Roman" w:eastAsia="Times New Roman" w:hAnsi="Times New Roman"/>
          <w:sz w:val="26"/>
          <w:szCs w:val="26"/>
        </w:rPr>
        <w:t>64.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p>
    <w:bookmarkEnd w:id="1"/>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r w:rsidRPr="00F945CE">
        <w:rPr>
          <w:rFonts w:ascii="Times New Roman" w:hAnsi="Times New Roman"/>
          <w:b/>
          <w:sz w:val="26"/>
          <w:szCs w:val="26"/>
        </w:rPr>
        <w:t>Статья 4.2</w:t>
      </w:r>
      <w:r w:rsidRPr="00F945CE">
        <w:rPr>
          <w:rFonts w:ascii="Times New Roman" w:hAnsi="Times New Roman"/>
          <w:sz w:val="26"/>
          <w:szCs w:val="26"/>
        </w:rPr>
        <w:t>.</w:t>
      </w:r>
      <w:r w:rsidRPr="00F945CE">
        <w:rPr>
          <w:rFonts w:ascii="Times New Roman" w:hAnsi="Times New Roman"/>
          <w:b/>
          <w:sz w:val="26"/>
          <w:szCs w:val="26"/>
        </w:rPr>
        <w:t xml:space="preserve"> Содержание территорий при проведении земляных работ </w:t>
      </w:r>
    </w:p>
    <w:p w:rsidR="00F8595B" w:rsidRPr="00F945CE" w:rsidRDefault="00F8595B" w:rsidP="00F8595B">
      <w:pPr>
        <w:autoSpaceDE w:val="0"/>
        <w:autoSpaceDN w:val="0"/>
        <w:adjustRightInd w:val="0"/>
        <w:spacing w:after="0" w:line="240" w:lineRule="auto"/>
        <w:ind w:firstLine="720"/>
        <w:jc w:val="both"/>
        <w:rPr>
          <w:rFonts w:ascii="Times New Roman" w:hAnsi="Times New Roman"/>
          <w:b/>
          <w:sz w:val="26"/>
          <w:szCs w:val="26"/>
        </w:rPr>
      </w:pP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1. Производство земляных работ и работ, влекущих нарушение благоустройства и (или) природного ландшафта, должно осуществляться с соблюдением строительных правил (далее – СП), правил технической эксплуатации, правил безопасности, настоящих Правил и других нормативных документов.</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2. Зона производства работ должна быть ограждена в соответствии с проектной документацией. Ограждения мест, на которых производятся земляные работы,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3. В местах движения пешеходов ограждающая конструкция должна иметь тротуар с ограждением от проезжей части улиц. Содержание ограждений, тротуаров, включая удаление мусора, осуществляется организациями, производящими земляные работы.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 xml:space="preserve">4. В случае установки ограждений площадок при проведении земляных работ с занятием под эти цели тротуаров, объектов озеленения, дорог обязательно согласование данных действий администрацией сельского поселения Светлый (по месту расположения площадки), организациями, выполняющими функции заказчика по содержанию улично-дорожной сети поселения. </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5.  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 Ширину пешеходных мостков принимать не менее 1,0 - 1,5м.</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72776B">
        <w:rPr>
          <w:rFonts w:ascii="Times New Roman" w:hAnsi="Times New Roman"/>
          <w:sz w:val="26"/>
          <w:szCs w:val="26"/>
        </w:rPr>
        <w:t>6. Для защиты зеленых насаждений, крышек колодцев, 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7. Строительство, ремонт и реконструкция подземных инженерных коммуникаций на магистральных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8.  Восстановление благоустройства после окончания земляных работ выполняется в соответствии с проектом не позже трех дневного срока после окончания производства земляных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t>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F8595B" w:rsidRPr="00F945CE" w:rsidRDefault="00F8595B" w:rsidP="00F8595B">
      <w:pPr>
        <w:autoSpaceDE w:val="0"/>
        <w:autoSpaceDN w:val="0"/>
        <w:adjustRightInd w:val="0"/>
        <w:spacing w:after="0" w:line="240" w:lineRule="auto"/>
        <w:ind w:firstLine="720"/>
        <w:jc w:val="both"/>
        <w:rPr>
          <w:rFonts w:ascii="Times New Roman" w:hAnsi="Times New Roman"/>
          <w:sz w:val="26"/>
          <w:szCs w:val="26"/>
        </w:rPr>
      </w:pPr>
      <w:r w:rsidRPr="00F945CE">
        <w:rPr>
          <w:rFonts w:ascii="Times New Roman" w:hAnsi="Times New Roman"/>
          <w:sz w:val="26"/>
          <w:szCs w:val="26"/>
        </w:rPr>
        <w:lastRenderedPageBreak/>
        <w:t xml:space="preserve">10.  </w:t>
      </w:r>
      <w:proofErr w:type="gramStart"/>
      <w:r w:rsidRPr="00F945CE">
        <w:rPr>
          <w:rFonts w:ascii="Times New Roman" w:hAnsi="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выполняющими производство земляных работ, или разрешение на строительство, в установленные Проектом сроки, но не позднее трех дней после окончания проведения земляных работ.» </w:t>
      </w:r>
      <w:proofErr w:type="gramEnd"/>
    </w:p>
    <w:p w:rsidR="00F8595B" w:rsidRDefault="00F8595B" w:rsidP="00F8595B">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sz w:val="26"/>
          <w:szCs w:val="26"/>
        </w:rPr>
        <w:t>1.2. А</w:t>
      </w:r>
      <w:r w:rsidRPr="00DB249D">
        <w:rPr>
          <w:rFonts w:ascii="Times New Roman" w:hAnsi="Times New Roman"/>
          <w:sz w:val="26"/>
          <w:szCs w:val="26"/>
        </w:rPr>
        <w:t>бзац 23 статьи 41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sidRPr="00DB249D">
        <w:rPr>
          <w:rFonts w:ascii="Times New Roman" w:hAnsi="Times New Roman"/>
          <w:color w:val="2D2D2D"/>
          <w:spacing w:val="2"/>
          <w:sz w:val="26"/>
          <w:szCs w:val="26"/>
        </w:rPr>
        <w:t> </w:t>
      </w:r>
      <w:r>
        <w:rPr>
          <w:rFonts w:ascii="Times New Roman" w:hAnsi="Times New Roman"/>
          <w:color w:val="2D2D2D"/>
          <w:spacing w:val="2"/>
          <w:sz w:val="26"/>
          <w:szCs w:val="26"/>
        </w:rPr>
        <w:t>дополнить предложением:</w:t>
      </w:r>
    </w:p>
    <w:p w:rsidR="00F8595B" w:rsidRDefault="00F8595B" w:rsidP="00F8595B">
      <w:pPr>
        <w:autoSpaceDE w:val="0"/>
        <w:autoSpaceDN w:val="0"/>
        <w:adjustRightInd w:val="0"/>
        <w:spacing w:after="0"/>
        <w:ind w:firstLine="567"/>
        <w:jc w:val="both"/>
        <w:rPr>
          <w:color w:val="2D2D2D"/>
          <w:spacing w:val="2"/>
          <w:sz w:val="26"/>
          <w:szCs w:val="26"/>
        </w:rPr>
      </w:pPr>
      <w:r>
        <w:rPr>
          <w:rFonts w:ascii="Times New Roman" w:hAnsi="Times New Roman"/>
          <w:color w:val="2D2D2D"/>
          <w:spacing w:val="2"/>
          <w:sz w:val="26"/>
          <w:szCs w:val="26"/>
        </w:rPr>
        <w:t>«</w:t>
      </w:r>
      <w:r w:rsidRPr="00DC6435">
        <w:rPr>
          <w:rFonts w:ascii="Times New Roman" w:hAnsi="Times New Roman"/>
          <w:color w:val="2D2D2D"/>
          <w:spacing w:val="2"/>
          <w:sz w:val="26"/>
          <w:szCs w:val="26"/>
        </w:rPr>
        <w:t xml:space="preserve">К отходам не относится донный грунт, используемый в порядке, определенном законодательством Российской </w:t>
      </w:r>
      <w:r>
        <w:rPr>
          <w:rFonts w:ascii="Times New Roman" w:hAnsi="Times New Roman"/>
          <w:color w:val="2D2D2D"/>
          <w:spacing w:val="2"/>
          <w:sz w:val="26"/>
          <w:szCs w:val="26"/>
        </w:rPr>
        <w:t>Федерации;»</w:t>
      </w:r>
      <w:r w:rsidRPr="00DC6435">
        <w:rPr>
          <w:rFonts w:ascii="Times New Roman" w:hAnsi="Times New Roman"/>
          <w:color w:val="2D2D2D"/>
          <w:spacing w:val="2"/>
          <w:sz w:val="26"/>
          <w:szCs w:val="26"/>
        </w:rPr>
        <w:t>.</w:t>
      </w:r>
      <w:r>
        <w:rPr>
          <w:rFonts w:ascii="Times New Roman" w:hAnsi="Times New Roman"/>
          <w:color w:val="2D2D2D"/>
          <w:spacing w:val="2"/>
          <w:sz w:val="26"/>
          <w:szCs w:val="26"/>
        </w:rPr>
        <w:t xml:space="preserve"> </w:t>
      </w:r>
    </w:p>
    <w:p w:rsidR="00F8595B" w:rsidRPr="000522D0" w:rsidRDefault="00F8595B" w:rsidP="00F8595B">
      <w:pPr>
        <w:pStyle w:val="a4"/>
        <w:tabs>
          <w:tab w:val="left" w:pos="0"/>
          <w:tab w:val="left" w:pos="1134"/>
        </w:tabs>
        <w:spacing w:line="276" w:lineRule="auto"/>
        <w:ind w:firstLine="709"/>
        <w:jc w:val="both"/>
        <w:rPr>
          <w:rFonts w:ascii="Times New Roman" w:hAnsi="Times New Roman"/>
          <w:sz w:val="26"/>
          <w:szCs w:val="26"/>
        </w:rPr>
      </w:pPr>
      <w:r w:rsidRPr="000522D0">
        <w:rPr>
          <w:rFonts w:ascii="Times New Roman" w:hAnsi="Times New Roman"/>
          <w:snapToGrid w:val="0"/>
          <w:sz w:val="26"/>
          <w:szCs w:val="26"/>
        </w:rPr>
        <w:t xml:space="preserve">2. </w:t>
      </w:r>
      <w:proofErr w:type="gramStart"/>
      <w:r w:rsidRPr="000522D0">
        <w:rPr>
          <w:rFonts w:ascii="Times New Roman" w:hAnsi="Times New Roman"/>
          <w:sz w:val="26"/>
          <w:szCs w:val="26"/>
        </w:rPr>
        <w:t>Опубликовать настоящее Решение в печатном издании органов местного самоуправления сельского поселения Светлый «</w:t>
      </w:r>
      <w:proofErr w:type="spellStart"/>
      <w:r w:rsidRPr="000522D0">
        <w:rPr>
          <w:rFonts w:ascii="Times New Roman" w:hAnsi="Times New Roman"/>
          <w:sz w:val="26"/>
          <w:szCs w:val="26"/>
        </w:rPr>
        <w:t>Светловский</w:t>
      </w:r>
      <w:proofErr w:type="spellEnd"/>
      <w:r w:rsidRPr="000522D0">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F8595B" w:rsidRPr="000522D0" w:rsidRDefault="00F8595B" w:rsidP="00F8595B">
      <w:pPr>
        <w:tabs>
          <w:tab w:val="left" w:pos="1134"/>
        </w:tabs>
        <w:ind w:right="-6" w:firstLine="709"/>
        <w:jc w:val="both"/>
        <w:rPr>
          <w:rFonts w:ascii="Times New Roman" w:hAnsi="Times New Roman"/>
          <w:snapToGrid w:val="0"/>
          <w:sz w:val="26"/>
          <w:szCs w:val="26"/>
        </w:rPr>
      </w:pPr>
      <w:r w:rsidRPr="000522D0">
        <w:rPr>
          <w:rFonts w:ascii="Times New Roman" w:hAnsi="Times New Roman"/>
          <w:sz w:val="26"/>
          <w:szCs w:val="26"/>
        </w:rPr>
        <w:t xml:space="preserve">3. </w:t>
      </w:r>
      <w:r w:rsidRPr="000522D0">
        <w:rPr>
          <w:rFonts w:ascii="Times New Roman" w:hAnsi="Times New Roman"/>
          <w:snapToGrid w:val="0"/>
          <w:sz w:val="26"/>
          <w:szCs w:val="26"/>
        </w:rPr>
        <w:t>Настоящее решение вступает в силу после его официального опубликования.</w:t>
      </w:r>
    </w:p>
    <w:p w:rsidR="00F8595B" w:rsidRPr="00E5145E" w:rsidRDefault="00F8595B" w:rsidP="00F8595B">
      <w:pPr>
        <w:autoSpaceDE w:val="0"/>
        <w:autoSpaceDN w:val="0"/>
        <w:adjustRightInd w:val="0"/>
        <w:spacing w:after="0"/>
        <w:ind w:firstLine="708"/>
        <w:jc w:val="both"/>
        <w:outlineLvl w:val="0"/>
        <w:rPr>
          <w:rFonts w:ascii="Times New Roman" w:hAnsi="Times New Roman"/>
          <w:sz w:val="26"/>
          <w:szCs w:val="26"/>
        </w:rPr>
      </w:pPr>
    </w:p>
    <w:p w:rsidR="00F8595B" w:rsidRPr="00E5145E" w:rsidRDefault="00F8595B" w:rsidP="00F8595B">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F8595B" w:rsidRPr="00E5145E" w:rsidRDefault="00A52F14" w:rsidP="00F8595B">
      <w:pPr>
        <w:autoSpaceDE w:val="0"/>
        <w:autoSpaceDN w:val="0"/>
        <w:adjustRightInd w:val="0"/>
        <w:spacing w:after="0"/>
        <w:jc w:val="both"/>
        <w:outlineLvl w:val="0"/>
        <w:rPr>
          <w:rFonts w:ascii="Times New Roman" w:hAnsi="Times New Roman"/>
          <w:sz w:val="26"/>
          <w:szCs w:val="26"/>
        </w:rPr>
      </w:pPr>
      <w:r>
        <w:rPr>
          <w:rFonts w:ascii="Times New Roman" w:hAnsi="Times New Roman"/>
          <w:sz w:val="26"/>
          <w:szCs w:val="26"/>
        </w:rPr>
        <w:t>Глава поселения</w:t>
      </w:r>
      <w:r w:rsidR="00F8595B" w:rsidRPr="00E5145E">
        <w:rPr>
          <w:rFonts w:ascii="Times New Roman" w:hAnsi="Times New Roman"/>
          <w:sz w:val="26"/>
          <w:szCs w:val="26"/>
        </w:rPr>
        <w:tab/>
      </w:r>
      <w:r w:rsidR="00F8595B" w:rsidRPr="00E5145E">
        <w:rPr>
          <w:rFonts w:ascii="Times New Roman" w:hAnsi="Times New Roman"/>
          <w:sz w:val="26"/>
          <w:szCs w:val="26"/>
        </w:rPr>
        <w:tab/>
      </w:r>
      <w:r w:rsidR="00F8595B" w:rsidRPr="00E5145E">
        <w:rPr>
          <w:rFonts w:ascii="Times New Roman" w:hAnsi="Times New Roman"/>
          <w:sz w:val="26"/>
          <w:szCs w:val="26"/>
        </w:rPr>
        <w:tab/>
      </w:r>
      <w:r w:rsidR="00F8595B" w:rsidRPr="00E5145E">
        <w:rPr>
          <w:rFonts w:ascii="Times New Roman" w:hAnsi="Times New Roman"/>
          <w:sz w:val="26"/>
          <w:szCs w:val="26"/>
        </w:rPr>
        <w:tab/>
      </w:r>
      <w:r>
        <w:rPr>
          <w:rFonts w:ascii="Times New Roman" w:hAnsi="Times New Roman"/>
          <w:sz w:val="26"/>
          <w:szCs w:val="26"/>
        </w:rPr>
        <w:t xml:space="preserve">                                              Ф.К. </w:t>
      </w:r>
      <w:proofErr w:type="spellStart"/>
      <w:r>
        <w:rPr>
          <w:rFonts w:ascii="Times New Roman" w:hAnsi="Times New Roman"/>
          <w:sz w:val="26"/>
          <w:szCs w:val="26"/>
        </w:rPr>
        <w:t>Шагимухаметов</w:t>
      </w:r>
      <w:proofErr w:type="spellEnd"/>
    </w:p>
    <w:p w:rsidR="00F8595B" w:rsidRPr="00E5145E" w:rsidRDefault="00F8595B" w:rsidP="00F8595B">
      <w:pPr>
        <w:autoSpaceDE w:val="0"/>
        <w:autoSpaceDN w:val="0"/>
        <w:adjustRightInd w:val="0"/>
        <w:spacing w:after="0"/>
        <w:ind w:firstLine="720"/>
        <w:jc w:val="both"/>
        <w:rPr>
          <w:rFonts w:ascii="Times New Roman" w:hAnsi="Times New Roman"/>
          <w:sz w:val="26"/>
          <w:szCs w:val="26"/>
        </w:rPr>
      </w:pPr>
    </w:p>
    <w:p w:rsidR="00F8595B" w:rsidRDefault="00F8595B" w:rsidP="00F8595B"/>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Default="00F8595B" w:rsidP="004D6A8E">
      <w:pPr>
        <w:autoSpaceDE w:val="0"/>
        <w:autoSpaceDN w:val="0"/>
        <w:adjustRightInd w:val="0"/>
        <w:spacing w:after="0"/>
        <w:ind w:firstLine="720"/>
        <w:jc w:val="both"/>
        <w:rPr>
          <w:rFonts w:ascii="Times New Roman" w:hAnsi="Times New Roman"/>
          <w:sz w:val="26"/>
          <w:szCs w:val="26"/>
        </w:rPr>
      </w:pPr>
    </w:p>
    <w:p w:rsidR="00F8595B" w:rsidRPr="00E5145E" w:rsidRDefault="00F8595B" w:rsidP="004D6A8E">
      <w:pPr>
        <w:autoSpaceDE w:val="0"/>
        <w:autoSpaceDN w:val="0"/>
        <w:adjustRightInd w:val="0"/>
        <w:spacing w:after="0"/>
        <w:ind w:firstLine="720"/>
        <w:jc w:val="both"/>
        <w:rPr>
          <w:rFonts w:ascii="Times New Roman" w:hAnsi="Times New Roman"/>
          <w:sz w:val="26"/>
          <w:szCs w:val="26"/>
        </w:rPr>
      </w:pPr>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8"/>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6E" w:rsidRDefault="0089646E">
      <w:pPr>
        <w:spacing w:after="0" w:line="240" w:lineRule="auto"/>
      </w:pPr>
      <w:r>
        <w:separator/>
      </w:r>
    </w:p>
  </w:endnote>
  <w:endnote w:type="continuationSeparator" w:id="0">
    <w:p w:rsidR="0089646E" w:rsidRDefault="0089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42201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6E" w:rsidRDefault="0089646E">
      <w:pPr>
        <w:spacing w:after="0" w:line="240" w:lineRule="auto"/>
      </w:pPr>
      <w:r>
        <w:separator/>
      </w:r>
    </w:p>
  </w:footnote>
  <w:footnote w:type="continuationSeparator" w:id="0">
    <w:p w:rsidR="0089646E" w:rsidRDefault="0089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30">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2">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3">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5">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3"/>
  </w:num>
  <w:num w:numId="4">
    <w:abstractNumId w:val="27"/>
  </w:num>
  <w:num w:numId="5">
    <w:abstractNumId w:val="11"/>
  </w:num>
  <w:num w:numId="6">
    <w:abstractNumId w:val="16"/>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9"/>
  </w:num>
  <w:num w:numId="12">
    <w:abstractNumId w:val="26"/>
  </w:num>
  <w:num w:numId="13">
    <w:abstractNumId w:val="28"/>
  </w:num>
  <w:num w:numId="14">
    <w:abstractNumId w:val="4"/>
  </w:num>
  <w:num w:numId="15">
    <w:abstractNumId w:val="14"/>
  </w:num>
  <w:num w:numId="16">
    <w:abstractNumId w:val="10"/>
  </w:num>
  <w:num w:numId="17">
    <w:abstractNumId w:val="7"/>
  </w:num>
  <w:num w:numId="18">
    <w:abstractNumId w:val="12"/>
  </w:num>
  <w:num w:numId="19">
    <w:abstractNumId w:val="33"/>
  </w:num>
  <w:num w:numId="20">
    <w:abstractNumId w:val="35"/>
  </w:num>
  <w:num w:numId="21">
    <w:abstractNumId w:val="8"/>
  </w:num>
  <w:num w:numId="22">
    <w:abstractNumId w:val="24"/>
  </w:num>
  <w:num w:numId="23">
    <w:abstractNumId w:val="19"/>
  </w:num>
  <w:num w:numId="24">
    <w:abstractNumId w:val="6"/>
  </w:num>
  <w:num w:numId="25">
    <w:abstractNumId w:val="13"/>
  </w:num>
  <w:num w:numId="26">
    <w:abstractNumId w:val="34"/>
  </w:num>
  <w:num w:numId="27">
    <w:abstractNumId w:val="31"/>
  </w:num>
  <w:num w:numId="28">
    <w:abstractNumId w:val="9"/>
  </w:num>
  <w:num w:numId="29">
    <w:abstractNumId w:val="22"/>
  </w:num>
  <w:num w:numId="30">
    <w:abstractNumId w:val="1"/>
  </w:num>
  <w:num w:numId="31">
    <w:abstractNumId w:val="25"/>
  </w:num>
  <w:num w:numId="32">
    <w:abstractNumId w:val="30"/>
  </w:num>
  <w:num w:numId="33">
    <w:abstractNumId w:val="2"/>
  </w:num>
  <w:num w:numId="34">
    <w:abstractNumId w:val="15"/>
  </w:num>
  <w:num w:numId="35">
    <w:abstractNumId w:val="21"/>
  </w:num>
  <w:num w:numId="36">
    <w:abstractNumId w:val="2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02D59"/>
    <w:rsid w:val="00156BA2"/>
    <w:rsid w:val="00195B2E"/>
    <w:rsid w:val="001D369E"/>
    <w:rsid w:val="00252A45"/>
    <w:rsid w:val="002771F5"/>
    <w:rsid w:val="00280A39"/>
    <w:rsid w:val="002813EA"/>
    <w:rsid w:val="002A7E3F"/>
    <w:rsid w:val="002B31F1"/>
    <w:rsid w:val="002F375D"/>
    <w:rsid w:val="002F7F3E"/>
    <w:rsid w:val="00334CFF"/>
    <w:rsid w:val="0036336D"/>
    <w:rsid w:val="003713B6"/>
    <w:rsid w:val="00384793"/>
    <w:rsid w:val="00391545"/>
    <w:rsid w:val="003F3A69"/>
    <w:rsid w:val="00415FE4"/>
    <w:rsid w:val="00422014"/>
    <w:rsid w:val="00457E9F"/>
    <w:rsid w:val="004A2187"/>
    <w:rsid w:val="004D12B1"/>
    <w:rsid w:val="004D6A8E"/>
    <w:rsid w:val="005313CE"/>
    <w:rsid w:val="00533C9F"/>
    <w:rsid w:val="00537C6D"/>
    <w:rsid w:val="00554772"/>
    <w:rsid w:val="005613A6"/>
    <w:rsid w:val="00561A76"/>
    <w:rsid w:val="005B76E7"/>
    <w:rsid w:val="005C77F7"/>
    <w:rsid w:val="005D4DCB"/>
    <w:rsid w:val="00603D2D"/>
    <w:rsid w:val="00642BAE"/>
    <w:rsid w:val="00644EE2"/>
    <w:rsid w:val="006A098E"/>
    <w:rsid w:val="006B1A2F"/>
    <w:rsid w:val="006E1FCF"/>
    <w:rsid w:val="0072776B"/>
    <w:rsid w:val="007606B8"/>
    <w:rsid w:val="007912D9"/>
    <w:rsid w:val="007A6B55"/>
    <w:rsid w:val="007B16CC"/>
    <w:rsid w:val="0089646E"/>
    <w:rsid w:val="008C616C"/>
    <w:rsid w:val="008E1252"/>
    <w:rsid w:val="00912585"/>
    <w:rsid w:val="009149D4"/>
    <w:rsid w:val="00915231"/>
    <w:rsid w:val="009217C9"/>
    <w:rsid w:val="00934748"/>
    <w:rsid w:val="00945382"/>
    <w:rsid w:val="00965762"/>
    <w:rsid w:val="00974D0C"/>
    <w:rsid w:val="009B5B2F"/>
    <w:rsid w:val="009D2306"/>
    <w:rsid w:val="009D2392"/>
    <w:rsid w:val="009D4F94"/>
    <w:rsid w:val="009D5337"/>
    <w:rsid w:val="00A01605"/>
    <w:rsid w:val="00A03011"/>
    <w:rsid w:val="00A257AB"/>
    <w:rsid w:val="00A52F14"/>
    <w:rsid w:val="00A57AEC"/>
    <w:rsid w:val="00A77A7E"/>
    <w:rsid w:val="00AC36B3"/>
    <w:rsid w:val="00B030BA"/>
    <w:rsid w:val="00B075F5"/>
    <w:rsid w:val="00B25147"/>
    <w:rsid w:val="00B56F44"/>
    <w:rsid w:val="00B62859"/>
    <w:rsid w:val="00B6308D"/>
    <w:rsid w:val="00B73072"/>
    <w:rsid w:val="00B73CA7"/>
    <w:rsid w:val="00B8296A"/>
    <w:rsid w:val="00BF2A5B"/>
    <w:rsid w:val="00C15D37"/>
    <w:rsid w:val="00C33408"/>
    <w:rsid w:val="00C45B50"/>
    <w:rsid w:val="00C676AB"/>
    <w:rsid w:val="00CB5951"/>
    <w:rsid w:val="00CB6C44"/>
    <w:rsid w:val="00CC5C90"/>
    <w:rsid w:val="00CE5149"/>
    <w:rsid w:val="00CE736A"/>
    <w:rsid w:val="00D2104D"/>
    <w:rsid w:val="00D75028"/>
    <w:rsid w:val="00D77DFD"/>
    <w:rsid w:val="00D8329E"/>
    <w:rsid w:val="00D83C53"/>
    <w:rsid w:val="00D84B45"/>
    <w:rsid w:val="00D878F1"/>
    <w:rsid w:val="00D92530"/>
    <w:rsid w:val="00DD0538"/>
    <w:rsid w:val="00DE5530"/>
    <w:rsid w:val="00E402F4"/>
    <w:rsid w:val="00E5145E"/>
    <w:rsid w:val="00E745DF"/>
    <w:rsid w:val="00EA5AC8"/>
    <w:rsid w:val="00F07D3D"/>
    <w:rsid w:val="00F146DD"/>
    <w:rsid w:val="00F251D4"/>
    <w:rsid w:val="00F51F92"/>
    <w:rsid w:val="00F8595B"/>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1"/>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34"/>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11</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PaspStol</cp:lastModifiedBy>
  <cp:revision>29</cp:revision>
  <cp:lastPrinted>2020-10-27T07:04:00Z</cp:lastPrinted>
  <dcterms:created xsi:type="dcterms:W3CDTF">2018-04-11T03:48:00Z</dcterms:created>
  <dcterms:modified xsi:type="dcterms:W3CDTF">2020-10-27T07:04:00Z</dcterms:modified>
</cp:coreProperties>
</file>