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90" w:rsidRPr="00141190" w:rsidRDefault="00141190" w:rsidP="005B03E6">
      <w:pPr>
        <w:spacing w:after="0" w:line="240" w:lineRule="auto"/>
        <w:jc w:val="center"/>
        <w:rPr>
          <w:rFonts w:ascii="Times New Roman" w:eastAsia="Times New Roman" w:hAnsi="Times New Roman" w:cs="Times New Roman"/>
          <w:color w:val="3C3C3C"/>
          <w:lang w:eastAsia="ru-RU"/>
        </w:rPr>
      </w:pPr>
      <w:r w:rsidRPr="00141190">
        <w:rPr>
          <w:rFonts w:ascii="Times New Roman" w:eastAsia="Times New Roman" w:hAnsi="Times New Roman" w:cs="Times New Roman"/>
          <w:b/>
          <w:bCs/>
          <w:color w:val="3C3C3C"/>
          <w:lang w:eastAsia="ru-RU"/>
        </w:rPr>
        <w:t>ПРОЕКТ</w:t>
      </w:r>
    </w:p>
    <w:p w:rsidR="00141190" w:rsidRPr="00141190" w:rsidRDefault="00141190" w:rsidP="005B03E6">
      <w:pPr>
        <w:spacing w:after="0" w:line="240" w:lineRule="auto"/>
        <w:jc w:val="center"/>
        <w:rPr>
          <w:rFonts w:ascii="Times New Roman" w:eastAsia="Times New Roman" w:hAnsi="Times New Roman" w:cs="Times New Roman"/>
          <w:color w:val="3C3C3C"/>
          <w:lang w:eastAsia="ru-RU"/>
        </w:rPr>
      </w:pPr>
      <w:r w:rsidRPr="00141190">
        <w:rPr>
          <w:rFonts w:ascii="Times New Roman" w:eastAsia="Times New Roman" w:hAnsi="Times New Roman" w:cs="Times New Roman"/>
          <w:b/>
          <w:bCs/>
          <w:color w:val="3C3C3C"/>
          <w:lang w:eastAsia="ru-RU"/>
        </w:rPr>
        <w:t>ТРУДОВОЙ ДОГОВОР № 00/00</w:t>
      </w:r>
    </w:p>
    <w:p w:rsidR="00141190" w:rsidRPr="00141190" w:rsidRDefault="00141190" w:rsidP="005B03E6">
      <w:pPr>
        <w:spacing w:after="0" w:line="240" w:lineRule="auto"/>
        <w:jc w:val="right"/>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п. Светлый       00.00.2000 г.</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 xml:space="preserve">Администрация сельского поселения Светлый, в лице главы сельского поселения Светлый </w:t>
      </w:r>
      <w:proofErr w:type="spellStart"/>
      <w:r w:rsidR="005B03E6">
        <w:rPr>
          <w:rFonts w:ascii="Times New Roman" w:eastAsia="Times New Roman" w:hAnsi="Times New Roman" w:cs="Times New Roman"/>
          <w:color w:val="3C3C3C"/>
          <w:lang w:eastAsia="ru-RU"/>
        </w:rPr>
        <w:t>Шагимухаметова</w:t>
      </w:r>
      <w:proofErr w:type="spellEnd"/>
      <w:r w:rsidR="005B03E6">
        <w:rPr>
          <w:rFonts w:ascii="Times New Roman" w:eastAsia="Times New Roman" w:hAnsi="Times New Roman" w:cs="Times New Roman"/>
          <w:color w:val="3C3C3C"/>
          <w:lang w:eastAsia="ru-RU"/>
        </w:rPr>
        <w:t xml:space="preserve"> Фрунзе </w:t>
      </w:r>
      <w:proofErr w:type="spellStart"/>
      <w:r w:rsidR="005B03E6">
        <w:rPr>
          <w:rFonts w:ascii="Times New Roman" w:eastAsia="Times New Roman" w:hAnsi="Times New Roman" w:cs="Times New Roman"/>
          <w:color w:val="3C3C3C"/>
          <w:lang w:eastAsia="ru-RU"/>
        </w:rPr>
        <w:t>Кашфильмагановча</w:t>
      </w:r>
      <w:proofErr w:type="spellEnd"/>
      <w:r w:rsidRPr="00141190">
        <w:rPr>
          <w:rFonts w:ascii="Times New Roman" w:eastAsia="Times New Roman" w:hAnsi="Times New Roman" w:cs="Times New Roman"/>
          <w:color w:val="3C3C3C"/>
          <w:lang w:eastAsia="ru-RU"/>
        </w:rPr>
        <w:t>, действующе</w:t>
      </w:r>
      <w:r w:rsidR="005B03E6">
        <w:rPr>
          <w:rFonts w:ascii="Times New Roman" w:eastAsia="Times New Roman" w:hAnsi="Times New Roman" w:cs="Times New Roman"/>
          <w:color w:val="3C3C3C"/>
          <w:lang w:eastAsia="ru-RU"/>
        </w:rPr>
        <w:t>го</w:t>
      </w:r>
      <w:r w:rsidRPr="00141190">
        <w:rPr>
          <w:rFonts w:ascii="Times New Roman" w:eastAsia="Times New Roman" w:hAnsi="Times New Roman" w:cs="Times New Roman"/>
          <w:color w:val="3C3C3C"/>
          <w:lang w:eastAsia="ru-RU"/>
        </w:rPr>
        <w:t xml:space="preserve"> на основании устава и прав по должности, именуемой в дальнейшем «Работодатель», с одной стороны, и гражданином(кой) ___________________________________, именуемый в дальнейшем «Муниципальный служащий», с другой стороны, заключили настоящее соглашение о нижеследующем:</w:t>
      </w:r>
    </w:p>
    <w:p w:rsidR="00141190" w:rsidRPr="00141190" w:rsidRDefault="00141190" w:rsidP="005B03E6">
      <w:pPr>
        <w:spacing w:after="0" w:line="240" w:lineRule="auto"/>
        <w:rPr>
          <w:rFonts w:ascii="Times New Roman" w:eastAsia="Times New Roman" w:hAnsi="Times New Roman" w:cs="Times New Roman"/>
          <w:lang w:eastAsia="ru-RU"/>
        </w:rPr>
      </w:pPr>
      <w:r w:rsidRPr="00141190">
        <w:rPr>
          <w:rFonts w:ascii="Times New Roman" w:eastAsia="Times New Roman" w:hAnsi="Times New Roman" w:cs="Times New Roman"/>
          <w:b/>
          <w:bCs/>
          <w:color w:val="3C3C3C"/>
          <w:lang w:eastAsia="ru-RU"/>
        </w:rPr>
        <w:t>1. Общие положения</w:t>
      </w:r>
      <w:r w:rsidRPr="00141190">
        <w:rPr>
          <w:rFonts w:ascii="Times New Roman" w:eastAsia="Times New Roman" w:hAnsi="Times New Roman" w:cs="Times New Roman"/>
          <w:color w:val="3C3C3C"/>
          <w:lang w:eastAsia="ru-RU"/>
        </w:rPr>
        <w:br/>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_____</w:t>
      </w:r>
      <w:r w:rsidRPr="00141190">
        <w:rPr>
          <w:rFonts w:ascii="Times New Roman" w:eastAsia="Times New Roman" w:hAnsi="Times New Roman" w:cs="Times New Roman"/>
          <w:color w:val="3C3C3C"/>
          <w:u w:val="single"/>
          <w:lang w:eastAsia="ru-RU"/>
        </w:rPr>
        <w:t>Ф.И.О.</w:t>
      </w:r>
      <w:r w:rsidRPr="00141190">
        <w:rPr>
          <w:rFonts w:ascii="Times New Roman" w:eastAsia="Times New Roman" w:hAnsi="Times New Roman" w:cs="Times New Roman"/>
          <w:color w:val="3C3C3C"/>
          <w:lang w:eastAsia="ru-RU"/>
        </w:rPr>
        <w:t xml:space="preserve">_______________________ назначается на должность главного специалиста </w:t>
      </w:r>
      <w:r w:rsidR="005B03E6">
        <w:rPr>
          <w:rFonts w:ascii="Times New Roman" w:eastAsia="Times New Roman" w:hAnsi="Times New Roman" w:cs="Times New Roman"/>
          <w:color w:val="3C3C3C"/>
          <w:lang w:eastAsia="ru-RU"/>
        </w:rPr>
        <w:t>в сфере закупок</w:t>
      </w:r>
      <w:r w:rsidRPr="00141190">
        <w:rPr>
          <w:rFonts w:ascii="Times New Roman" w:eastAsia="Times New Roman" w:hAnsi="Times New Roman" w:cs="Times New Roman"/>
          <w:color w:val="3C3C3C"/>
          <w:lang w:eastAsia="ru-RU"/>
        </w:rPr>
        <w:t xml:space="preserve"> администрации сельского поселения Светлый (далее главного специалиста) и является муниципальным служащим.</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Главный специалист – муниципальная должность муниципальной службы старшей группы, относящаяся к категории «специалисты». В своей деятельности муниципальный служащий руководствуется Конституцией Российской Федерации, законодательством и нормативными правовыми актами Российской Федерации, Ханты-Мансийского автономного округа-Югры, постановлениями и распоряжениями Главы Березовского района, главы сельского поселения Светлый, Уставом Березовского района, уставом сельского поселения Светлый, должностным регламентом.</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 Назначение на должность главного специалиста и освобождение от должности осуществляется распоряжением главы сельского поселения Светлый в соответствии с действующим законодательством РФ. В своей деятельности главный специалист подчиняется главе сельского поселения Светлый, заместителю главы сельского поселения Светлый.</w:t>
      </w:r>
    </w:p>
    <w:p w:rsidR="00141190" w:rsidRPr="00141190" w:rsidRDefault="00141190" w:rsidP="005B03E6">
      <w:pPr>
        <w:spacing w:after="0" w:line="240" w:lineRule="auto"/>
        <w:rPr>
          <w:rFonts w:ascii="Times New Roman" w:eastAsia="Times New Roman" w:hAnsi="Times New Roman" w:cs="Times New Roman"/>
          <w:lang w:eastAsia="ru-RU"/>
        </w:rPr>
      </w:pPr>
      <w:r w:rsidRPr="00141190">
        <w:rPr>
          <w:rFonts w:ascii="Times New Roman" w:eastAsia="Times New Roman" w:hAnsi="Times New Roman" w:cs="Times New Roman"/>
          <w:b/>
          <w:bCs/>
          <w:color w:val="3C3C3C"/>
          <w:lang w:eastAsia="ru-RU"/>
        </w:rPr>
        <w:t>2. Срок трудового договора</w:t>
      </w:r>
      <w:r w:rsidRPr="00141190">
        <w:rPr>
          <w:rFonts w:ascii="Times New Roman" w:eastAsia="Times New Roman" w:hAnsi="Times New Roman" w:cs="Times New Roman"/>
          <w:color w:val="3C3C3C"/>
          <w:lang w:eastAsia="ru-RU"/>
        </w:rPr>
        <w:br/>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Трудовой договор заключен</w:t>
      </w:r>
      <w:r w:rsidR="005B03E6">
        <w:rPr>
          <w:rFonts w:ascii="Times New Roman" w:eastAsia="Times New Roman" w:hAnsi="Times New Roman" w:cs="Times New Roman"/>
          <w:color w:val="3C3C3C"/>
          <w:lang w:eastAsia="ru-RU"/>
        </w:rPr>
        <w:t>:</w:t>
      </w:r>
      <w:r w:rsidRPr="00141190">
        <w:rPr>
          <w:rFonts w:ascii="Times New Roman" w:eastAsia="Times New Roman" w:hAnsi="Times New Roman" w:cs="Times New Roman"/>
          <w:color w:val="3C3C3C"/>
          <w:lang w:eastAsia="ru-RU"/>
        </w:rPr>
        <w:t xml:space="preserve"> на неопределенный срок.</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Трудовой договор заключен</w:t>
      </w:r>
      <w:r w:rsidR="005B03E6">
        <w:rPr>
          <w:rFonts w:ascii="Times New Roman" w:eastAsia="Times New Roman" w:hAnsi="Times New Roman" w:cs="Times New Roman"/>
          <w:color w:val="3C3C3C"/>
          <w:lang w:eastAsia="ru-RU"/>
        </w:rPr>
        <w:t>:</w:t>
      </w:r>
      <w:r w:rsidRPr="00141190">
        <w:rPr>
          <w:rFonts w:ascii="Times New Roman" w:eastAsia="Times New Roman" w:hAnsi="Times New Roman" w:cs="Times New Roman"/>
          <w:color w:val="3C3C3C"/>
          <w:lang w:eastAsia="ru-RU"/>
        </w:rPr>
        <w:t xml:space="preserve"> по основному месту работы.</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Дата начала работы: 00.00.2000 г.</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С целью определения уровня профессиональной подготовки работнику устанавливается испытательный срок продолжительностью </w:t>
      </w:r>
      <w:r w:rsidRPr="00141190">
        <w:rPr>
          <w:rFonts w:ascii="Times New Roman" w:eastAsia="Times New Roman" w:hAnsi="Times New Roman" w:cs="Times New Roman"/>
          <w:b/>
          <w:bCs/>
          <w:color w:val="3C3C3C"/>
          <w:lang w:eastAsia="ru-RU"/>
        </w:rPr>
        <w:t>3 (три) месяца </w:t>
      </w:r>
      <w:r w:rsidRPr="00141190">
        <w:rPr>
          <w:rFonts w:ascii="Times New Roman" w:eastAsia="Times New Roman" w:hAnsi="Times New Roman" w:cs="Times New Roman"/>
          <w:color w:val="3C3C3C"/>
          <w:lang w:eastAsia="ru-RU"/>
        </w:rPr>
        <w:t>с начала действия настоящего трудового договора.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b/>
          <w:bCs/>
          <w:color w:val="3C3C3C"/>
          <w:lang w:eastAsia="ru-RU"/>
        </w:rPr>
        <w:t>3. Рабочее время и время отдыха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Муниципальному служащему устанавливается (36)40 часовая рабочая неделя с пятью рабочими днями и выходными днями в субботу и в воскресенье. Время начала и окончания ежедневной работы определяется внутренним трудовым распорядком администрации сельского поселения Светлый.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Муниципальному служащему предоставляется ежегодный оплачиваемый отпуск в соответствии с установленным порядком и графиком отпусков и состоит из:</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   основного оплачиваемого отпуска продолжительностью </w:t>
      </w:r>
      <w:r w:rsidRPr="00141190">
        <w:rPr>
          <w:rFonts w:ascii="Times New Roman" w:eastAsia="Times New Roman" w:hAnsi="Times New Roman" w:cs="Times New Roman"/>
          <w:b/>
          <w:bCs/>
          <w:color w:val="3C3C3C"/>
          <w:lang w:eastAsia="ru-RU"/>
        </w:rPr>
        <w:t>30</w:t>
      </w:r>
      <w:r w:rsidRPr="00141190">
        <w:rPr>
          <w:rFonts w:ascii="Times New Roman" w:eastAsia="Times New Roman" w:hAnsi="Times New Roman" w:cs="Times New Roman"/>
          <w:color w:val="3C3C3C"/>
          <w:lang w:eastAsia="ru-RU"/>
        </w:rPr>
        <w:t> календарных дней;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2)   дополнительного оплачиваемого отпуска за работу в районах Крайнего Севера в количестве </w:t>
      </w:r>
      <w:r w:rsidRPr="00141190">
        <w:rPr>
          <w:rFonts w:ascii="Times New Roman" w:eastAsia="Times New Roman" w:hAnsi="Times New Roman" w:cs="Times New Roman"/>
          <w:b/>
          <w:bCs/>
          <w:color w:val="3C3C3C"/>
          <w:lang w:eastAsia="ru-RU"/>
        </w:rPr>
        <w:t>24</w:t>
      </w:r>
      <w:r w:rsidRPr="00141190">
        <w:rPr>
          <w:rFonts w:ascii="Times New Roman" w:eastAsia="Times New Roman" w:hAnsi="Times New Roman" w:cs="Times New Roman"/>
          <w:color w:val="3C3C3C"/>
          <w:lang w:eastAsia="ru-RU"/>
        </w:rPr>
        <w:t> календарных дней;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3)   дополнительного оплачиваемого отпуска за выслугу лет продолжительностью:</w:t>
      </w:r>
    </w:p>
    <w:p w:rsidR="00141190" w:rsidRPr="00141190" w:rsidRDefault="00141190" w:rsidP="005B03E6">
      <w:pPr>
        <w:numPr>
          <w:ilvl w:val="0"/>
          <w:numId w:val="1"/>
        </w:num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при стаже муниципальной службы от 1 года до 5 лет – 1 календарный день;</w:t>
      </w:r>
    </w:p>
    <w:p w:rsidR="00141190" w:rsidRPr="00141190" w:rsidRDefault="00141190" w:rsidP="005B03E6">
      <w:pPr>
        <w:numPr>
          <w:ilvl w:val="0"/>
          <w:numId w:val="1"/>
        </w:num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при стаже муниципальной службы от 5 до 10 лет – 5 календарных дней;</w:t>
      </w:r>
    </w:p>
    <w:p w:rsidR="00141190" w:rsidRPr="00141190" w:rsidRDefault="00141190" w:rsidP="005B03E6">
      <w:pPr>
        <w:numPr>
          <w:ilvl w:val="0"/>
          <w:numId w:val="1"/>
        </w:num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при стаже муниципальной службы от 10 до 15 лет – 7 календарных дней;</w:t>
      </w:r>
    </w:p>
    <w:p w:rsidR="00141190" w:rsidRPr="00141190" w:rsidRDefault="00141190" w:rsidP="005B03E6">
      <w:pPr>
        <w:numPr>
          <w:ilvl w:val="0"/>
          <w:numId w:val="1"/>
        </w:num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при стаже муниципальной службы от 15 и более – 10 календарных дней.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работу в районах Крайнего Севера и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календарный дней.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может быть менее 14 календарных дней.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lastRenderedPageBreak/>
        <w:t>По семейным обстоятельствам и иным уважительным причинам муниципальному служащему по его письменному заявлению главой администрации сельского поселения Светлый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Во время отпуска без сохранения денежного содержания за муниципальным служащим сохраняется замещаемая должность муниципальной службы.</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b/>
          <w:bCs/>
          <w:color w:val="3C3C3C"/>
          <w:lang w:eastAsia="ru-RU"/>
        </w:rPr>
        <w:t>4. Права и обязанности муниципального служащего</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4.1. Муниципальный служащий имеет право на: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2) обеспечение организационно-технических условий, необходимых для исполнения должностных обязанностей;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6) участие по своей инициативе в конкурсе на замещение вакантной должности муниципальной службы;</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7) повышение квалификации в соответствии с муниципальным правовым актом за счет средств местного бюджета;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8) защиту своих персональных данных;</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12) пенсионное обеспечение в соответствии с законодательством Российской Федерации.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4.2. Муниципальный служащий обязан:</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2) исполнять должностные обязанности в соответствии с должностной инструкцией;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3) соблюдать при исполнении должностных обязанностей права и законные интересы граждан и организаций;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5) поддерживать уровень квалификации, необходимый для надлежащего исполнения должностных обязанностей;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7) беречь государственное и муниципальное имущество, в том числе предоставленное ему для исполнения должностных обязанностей;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b/>
          <w:bCs/>
          <w:color w:val="3C3C3C"/>
          <w:lang w:eastAsia="ru-RU"/>
        </w:rPr>
        <w:t>5. Права и обязанности работодателя</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5.1.  </w:t>
      </w:r>
      <w:r w:rsidRPr="00141190">
        <w:rPr>
          <w:rFonts w:ascii="Times New Roman" w:eastAsia="Times New Roman" w:hAnsi="Times New Roman" w:cs="Times New Roman"/>
          <w:color w:val="3C3C3C"/>
          <w:u w:val="single"/>
          <w:lang w:eastAsia="ru-RU"/>
        </w:rPr>
        <w:t>Работодатель обязуется:</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 ознакомить муниципального служащего с нормативными и организационно-распорядительными актами, определяющими его задачи, функции, права и обязанности;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2) сообщить муниципальному служащему достоверные характеристики условий работы и обеспечивать ему установленные законодательством компенсации и льготы;</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3) обеспечивать муниципального служащего средствами и материалами, необходимыми для выполнения работы по настоящему трудовому договору, оборудовать его рабочее место в соответствии с правилами охраны труда, гигиены труда и техники безопасности;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4) соблюдать требования законов и иных нормативных актов о труде и муниципальной службе;</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5) соблюдать условия настоящего трудового договора;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6) своевременно выплачивать в полном объеме обусловленную настоящим трудовым договором заработную плату;</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7) осуществлять обязательное социальное страхование муниципального служащего;</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8) возмещать ущерб, причиненный муниципальному служащему в связи с исполнением его трудовых обязанностей.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5.2.  </w:t>
      </w:r>
      <w:r w:rsidRPr="00141190">
        <w:rPr>
          <w:rFonts w:ascii="Times New Roman" w:eastAsia="Times New Roman" w:hAnsi="Times New Roman" w:cs="Times New Roman"/>
          <w:color w:val="3C3C3C"/>
          <w:u w:val="single"/>
          <w:lang w:eastAsia="ru-RU"/>
        </w:rPr>
        <w:t>Работодатель имеет право:</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 требовать от муниципального служащего добросовестного выполнения работы, обусловленной настоящим трудовым договором, бережного отношения к имуществу «Работодателя» и других работников, соблюдения правил внутреннего распорядка, регламента администрации сельского поселения Светлый;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2) поощрять муниципального служащего за добросовестный эффективный труд;</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3) привлекать муниципального служащего к дисциплинарной, материальной и иной ответственности в случае совершения им должностного проступка, неисполнения или ненадлежащего исполнения обязательств по настоящему трудовому договору в соответствии с законодательством Российской Федерации;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4) привлекать муниципального служащего к ответственности за ущерб, причиненный «Работодателю» его действиями или бездействием в порядке, предусмотренном законодательством Российской Федерации;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5) изменить или расторгнуть настоящий трудовой договор с муниципальным служащим в порядке и на условиях, установленных Трудовым кодексом РФ, федеральными законами.</w:t>
      </w:r>
    </w:p>
    <w:p w:rsidR="00141190" w:rsidRPr="00141190" w:rsidRDefault="00141190" w:rsidP="005B03E6">
      <w:pPr>
        <w:spacing w:after="0" w:line="240" w:lineRule="auto"/>
        <w:rPr>
          <w:rFonts w:ascii="Times New Roman" w:eastAsia="Times New Roman" w:hAnsi="Times New Roman" w:cs="Times New Roman"/>
          <w:lang w:eastAsia="ru-RU"/>
        </w:rPr>
      </w:pPr>
      <w:r w:rsidRPr="00141190">
        <w:rPr>
          <w:rFonts w:ascii="Times New Roman" w:eastAsia="Times New Roman" w:hAnsi="Times New Roman" w:cs="Times New Roman"/>
          <w:b/>
          <w:bCs/>
          <w:color w:val="3C3C3C"/>
          <w:lang w:eastAsia="ru-RU"/>
        </w:rPr>
        <w:t>6. Оплата труда и социальные гарантии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6.1.  </w:t>
      </w:r>
      <w:r w:rsidRPr="00141190">
        <w:rPr>
          <w:rFonts w:ascii="Times New Roman" w:eastAsia="Times New Roman" w:hAnsi="Times New Roman" w:cs="Times New Roman"/>
          <w:color w:val="3C3C3C"/>
          <w:u w:val="single"/>
          <w:lang w:eastAsia="ru-RU"/>
        </w:rPr>
        <w:t>За выполнение обязанностей, предусмотренных настоящим трудовым договором, муниципальному служащему устанавливается денежное содержание состоящее из:</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 должностного оклада в размере </w:t>
      </w:r>
      <w:r w:rsidR="005B03E6">
        <w:rPr>
          <w:rFonts w:ascii="Times New Roman" w:eastAsia="Times New Roman" w:hAnsi="Times New Roman" w:cs="Times New Roman"/>
          <w:b/>
          <w:bCs/>
          <w:color w:val="3C3C3C"/>
          <w:lang w:eastAsia="ru-RU"/>
        </w:rPr>
        <w:t>2347</w:t>
      </w:r>
      <w:r w:rsidRPr="00141190">
        <w:rPr>
          <w:rFonts w:ascii="Times New Roman" w:eastAsia="Times New Roman" w:hAnsi="Times New Roman" w:cs="Times New Roman"/>
          <w:color w:val="3C3C3C"/>
          <w:lang w:eastAsia="ru-RU"/>
        </w:rPr>
        <w:t> рублей;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2) ежемесячной процентной надбавки за работу в районах Крайнего Севера в размере </w:t>
      </w:r>
      <w:r w:rsidRPr="00141190">
        <w:rPr>
          <w:rFonts w:ascii="Times New Roman" w:eastAsia="Times New Roman" w:hAnsi="Times New Roman" w:cs="Times New Roman"/>
          <w:b/>
          <w:bCs/>
          <w:color w:val="3C3C3C"/>
          <w:lang w:eastAsia="ru-RU"/>
        </w:rPr>
        <w:t>80%</w:t>
      </w:r>
      <w:r w:rsidRPr="00141190">
        <w:rPr>
          <w:rFonts w:ascii="Times New Roman" w:eastAsia="Times New Roman" w:hAnsi="Times New Roman" w:cs="Times New Roman"/>
          <w:color w:val="3C3C3C"/>
          <w:lang w:eastAsia="ru-RU"/>
        </w:rPr>
        <w:t>;</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3) районного коэффициента к заработной плате за работу в районах Крайнего Севера и приравненных к ним местностях в размере </w:t>
      </w:r>
      <w:r w:rsidRPr="00141190">
        <w:rPr>
          <w:rFonts w:ascii="Times New Roman" w:eastAsia="Times New Roman" w:hAnsi="Times New Roman" w:cs="Times New Roman"/>
          <w:b/>
          <w:bCs/>
          <w:color w:val="3C3C3C"/>
          <w:lang w:eastAsia="ru-RU"/>
        </w:rPr>
        <w:t>70%</w:t>
      </w:r>
      <w:r w:rsidRPr="00141190">
        <w:rPr>
          <w:rFonts w:ascii="Times New Roman" w:eastAsia="Times New Roman" w:hAnsi="Times New Roman" w:cs="Times New Roman"/>
          <w:color w:val="3C3C3C"/>
          <w:lang w:eastAsia="ru-RU"/>
        </w:rPr>
        <w:t>;</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4) ежемесячного денежного поощрения в размере </w:t>
      </w:r>
      <w:r w:rsidR="005B03E6">
        <w:rPr>
          <w:rFonts w:ascii="Times New Roman" w:eastAsia="Times New Roman" w:hAnsi="Times New Roman" w:cs="Times New Roman"/>
          <w:b/>
          <w:bCs/>
          <w:color w:val="3C3C3C"/>
          <w:lang w:eastAsia="ru-RU"/>
        </w:rPr>
        <w:t>6845,4 рубля</w:t>
      </w:r>
      <w:r w:rsidRPr="00141190">
        <w:rPr>
          <w:rFonts w:ascii="Times New Roman" w:eastAsia="Times New Roman" w:hAnsi="Times New Roman" w:cs="Times New Roman"/>
          <w:color w:val="3C3C3C"/>
          <w:lang w:eastAsia="ru-RU"/>
        </w:rPr>
        <w:t>;</w:t>
      </w:r>
    </w:p>
    <w:p w:rsidR="00141190" w:rsidRPr="00141190" w:rsidRDefault="005B03E6" w:rsidP="005B03E6">
      <w:pPr>
        <w:spacing w:after="0" w:line="240" w:lineRule="auto"/>
        <w:jc w:val="both"/>
        <w:rPr>
          <w:rFonts w:ascii="Times New Roman" w:eastAsia="Times New Roman" w:hAnsi="Times New Roman" w:cs="Times New Roman"/>
          <w:color w:val="3C3C3C"/>
          <w:lang w:eastAsia="ru-RU"/>
        </w:rPr>
      </w:pPr>
      <w:r>
        <w:rPr>
          <w:rFonts w:ascii="Times New Roman" w:eastAsia="Times New Roman" w:hAnsi="Times New Roman" w:cs="Times New Roman"/>
          <w:color w:val="3C3C3C"/>
          <w:lang w:eastAsia="ru-RU"/>
        </w:rPr>
        <w:t>5</w:t>
      </w:r>
      <w:r w:rsidR="00141190" w:rsidRPr="00141190">
        <w:rPr>
          <w:rFonts w:ascii="Times New Roman" w:eastAsia="Times New Roman" w:hAnsi="Times New Roman" w:cs="Times New Roman"/>
          <w:color w:val="3C3C3C"/>
          <w:lang w:eastAsia="ru-RU"/>
        </w:rPr>
        <w:t>) премии за выполнение особо важных и сложных заданий, к юбилейным датам и праздничным дням в размере, определяемом решением Совета депутатов «Об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w:t>
      </w:r>
    </w:p>
    <w:p w:rsidR="00141190" w:rsidRPr="00141190" w:rsidRDefault="005B03E6" w:rsidP="005B03E6">
      <w:pPr>
        <w:spacing w:after="0" w:line="240" w:lineRule="auto"/>
        <w:jc w:val="both"/>
        <w:rPr>
          <w:rFonts w:ascii="Times New Roman" w:eastAsia="Times New Roman" w:hAnsi="Times New Roman" w:cs="Times New Roman"/>
          <w:color w:val="3C3C3C"/>
          <w:lang w:eastAsia="ru-RU"/>
        </w:rPr>
      </w:pPr>
      <w:r>
        <w:rPr>
          <w:rFonts w:ascii="Times New Roman" w:eastAsia="Times New Roman" w:hAnsi="Times New Roman" w:cs="Times New Roman"/>
          <w:color w:val="3C3C3C"/>
          <w:lang w:eastAsia="ru-RU"/>
        </w:rPr>
        <w:lastRenderedPageBreak/>
        <w:t>6</w:t>
      </w:r>
      <w:r w:rsidR="00141190" w:rsidRPr="00141190">
        <w:rPr>
          <w:rFonts w:ascii="Times New Roman" w:eastAsia="Times New Roman" w:hAnsi="Times New Roman" w:cs="Times New Roman"/>
          <w:color w:val="3C3C3C"/>
          <w:lang w:eastAsia="ru-RU"/>
        </w:rPr>
        <w:t>) премии по результатам работы за год в размере, определяемом решением Совета депутатов «Об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w:t>
      </w:r>
    </w:p>
    <w:p w:rsidR="00141190" w:rsidRPr="00141190" w:rsidRDefault="005B03E6" w:rsidP="005B03E6">
      <w:pPr>
        <w:spacing w:after="0" w:line="240" w:lineRule="auto"/>
        <w:jc w:val="both"/>
        <w:rPr>
          <w:rFonts w:ascii="Times New Roman" w:eastAsia="Times New Roman" w:hAnsi="Times New Roman" w:cs="Times New Roman"/>
          <w:color w:val="3C3C3C"/>
          <w:lang w:eastAsia="ru-RU"/>
        </w:rPr>
      </w:pPr>
      <w:r>
        <w:rPr>
          <w:rFonts w:ascii="Times New Roman" w:eastAsia="Times New Roman" w:hAnsi="Times New Roman" w:cs="Times New Roman"/>
          <w:color w:val="3C3C3C"/>
          <w:lang w:eastAsia="ru-RU"/>
        </w:rPr>
        <w:t>7</w:t>
      </w:r>
      <w:r w:rsidR="00141190" w:rsidRPr="00141190">
        <w:rPr>
          <w:rFonts w:ascii="Times New Roman" w:eastAsia="Times New Roman" w:hAnsi="Times New Roman" w:cs="Times New Roman"/>
          <w:color w:val="3C3C3C"/>
          <w:lang w:eastAsia="ru-RU"/>
        </w:rPr>
        <w:t>) единовременной выплаты при предоставлении ежегодного оплачиваемого отпуска и материальной помощи и части денежного вознаграждения при уходе в отпуск, выплачиваемых за счет средств фонда оплаты труда муниципальных служащих в размере, определяемом решением Совета депутатов «Об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w:t>
      </w:r>
    </w:p>
    <w:p w:rsidR="00141190" w:rsidRPr="00141190" w:rsidRDefault="005B03E6" w:rsidP="005B03E6">
      <w:pPr>
        <w:spacing w:after="0" w:line="240" w:lineRule="auto"/>
        <w:jc w:val="both"/>
        <w:rPr>
          <w:rFonts w:ascii="Times New Roman" w:eastAsia="Times New Roman" w:hAnsi="Times New Roman" w:cs="Times New Roman"/>
          <w:color w:val="3C3C3C"/>
          <w:lang w:eastAsia="ru-RU"/>
        </w:rPr>
      </w:pPr>
      <w:r>
        <w:rPr>
          <w:rFonts w:ascii="Times New Roman" w:eastAsia="Times New Roman" w:hAnsi="Times New Roman" w:cs="Times New Roman"/>
          <w:color w:val="3C3C3C"/>
          <w:lang w:eastAsia="ru-RU"/>
        </w:rPr>
        <w:t>8</w:t>
      </w:r>
      <w:r w:rsidR="00141190" w:rsidRPr="00141190">
        <w:rPr>
          <w:rFonts w:ascii="Times New Roman" w:eastAsia="Times New Roman" w:hAnsi="Times New Roman" w:cs="Times New Roman"/>
          <w:color w:val="3C3C3C"/>
          <w:lang w:eastAsia="ru-RU"/>
        </w:rPr>
        <w:t>) иных надбавок в соответствии с федеральным законодательством;</w:t>
      </w:r>
    </w:p>
    <w:p w:rsidR="00141190" w:rsidRPr="00141190" w:rsidRDefault="005B03E6" w:rsidP="005B03E6">
      <w:pPr>
        <w:spacing w:after="0" w:line="240" w:lineRule="auto"/>
        <w:jc w:val="both"/>
        <w:rPr>
          <w:rFonts w:ascii="Times New Roman" w:eastAsia="Times New Roman" w:hAnsi="Times New Roman" w:cs="Times New Roman"/>
          <w:color w:val="3C3C3C"/>
          <w:lang w:eastAsia="ru-RU"/>
        </w:rPr>
      </w:pPr>
      <w:r>
        <w:rPr>
          <w:rFonts w:ascii="Times New Roman" w:eastAsia="Times New Roman" w:hAnsi="Times New Roman" w:cs="Times New Roman"/>
          <w:color w:val="3C3C3C"/>
          <w:lang w:eastAsia="ru-RU"/>
        </w:rPr>
        <w:t>9</w:t>
      </w:r>
      <w:r w:rsidR="00141190" w:rsidRPr="00141190">
        <w:rPr>
          <w:rFonts w:ascii="Times New Roman" w:eastAsia="Times New Roman" w:hAnsi="Times New Roman" w:cs="Times New Roman"/>
          <w:color w:val="3C3C3C"/>
          <w:lang w:eastAsia="ru-RU"/>
        </w:rPr>
        <w:t>)ежемесячной надбавки к должностному окладу за выслугу лет в размере, определяемом Положением о размерах ежемесячных и иных дополнительных выплат и порядке их осуществления муниципальным служащим администрации сельского поселения Светлый.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Срок и порядок выплаты заработной платы устанавливаются правилами внутреннего трудового распорядка.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При повышении оплаты труда в целом по администрации, включая изменения в связи с инфляцией, должностной оклад изменяется на общий коэффициент повышения.</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6.2. </w:t>
      </w:r>
      <w:r w:rsidRPr="00141190">
        <w:rPr>
          <w:rFonts w:ascii="Times New Roman" w:eastAsia="Times New Roman" w:hAnsi="Times New Roman" w:cs="Times New Roman"/>
          <w:color w:val="3C3C3C"/>
          <w:u w:val="single"/>
          <w:lang w:eastAsia="ru-RU"/>
        </w:rPr>
        <w:t>Муниципальному служащему гарантируется:</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 условия работы, обеспечивающие исполнение им должностных обязанностей в соответствии с должностной инструкцией;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2) право на своевременное и в полном объеме получение денежного содержания;</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Уставом муниципального образования могут быть предусмотрены дополнительные гарантии для муниципальных служащих.</w:t>
      </w:r>
    </w:p>
    <w:p w:rsidR="00141190" w:rsidRPr="00141190" w:rsidRDefault="00141190" w:rsidP="005B03E6">
      <w:pPr>
        <w:spacing w:after="0" w:line="240" w:lineRule="auto"/>
        <w:rPr>
          <w:rFonts w:ascii="Times New Roman" w:eastAsia="Times New Roman" w:hAnsi="Times New Roman" w:cs="Times New Roman"/>
          <w:lang w:eastAsia="ru-RU"/>
        </w:rPr>
      </w:pPr>
      <w:r w:rsidRPr="00141190">
        <w:rPr>
          <w:rFonts w:ascii="Times New Roman" w:eastAsia="Times New Roman" w:hAnsi="Times New Roman" w:cs="Times New Roman"/>
          <w:b/>
          <w:bCs/>
          <w:color w:val="3C3C3C"/>
          <w:lang w:eastAsia="ru-RU"/>
        </w:rPr>
        <w:t>7. Виды и условия социального страхования</w:t>
      </w:r>
      <w:r w:rsidRPr="00141190">
        <w:rPr>
          <w:rFonts w:ascii="Times New Roman" w:eastAsia="Times New Roman" w:hAnsi="Times New Roman" w:cs="Times New Roman"/>
          <w:color w:val="3C3C3C"/>
          <w:lang w:eastAsia="ru-RU"/>
        </w:rPr>
        <w:br/>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Работодатель гарантирует обеспечить страхование Работника в системе обязательного социального страхования и предоставлять ему в необходимых условиях:</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 пособие по временной нетрудоспособности;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 пособие в связи с трудовым увечьем и профессиональным заболеванием;</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 пособие по беременности и родам;</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 ежемесячное пособие по уходу за ребенком до достижения им возраста полутора лет;</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 выплата компенсации за санаторно-курортную путевку Работника;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-другие виды социального обеспечения в соответствии с действующим трудовым законодательством.</w:t>
      </w:r>
    </w:p>
    <w:p w:rsidR="00141190" w:rsidRPr="00141190" w:rsidRDefault="00141190" w:rsidP="005B03E6">
      <w:pPr>
        <w:spacing w:after="0" w:line="240" w:lineRule="auto"/>
        <w:rPr>
          <w:rFonts w:ascii="Times New Roman" w:eastAsia="Times New Roman" w:hAnsi="Times New Roman" w:cs="Times New Roman"/>
          <w:lang w:eastAsia="ru-RU"/>
        </w:rPr>
      </w:pPr>
      <w:r w:rsidRPr="00141190">
        <w:rPr>
          <w:rFonts w:ascii="Times New Roman" w:eastAsia="Times New Roman" w:hAnsi="Times New Roman" w:cs="Times New Roman"/>
          <w:b/>
          <w:bCs/>
          <w:color w:val="3C3C3C"/>
          <w:lang w:eastAsia="ru-RU"/>
        </w:rPr>
        <w:t>8. Ответственность муниципального служащего</w:t>
      </w:r>
      <w:r w:rsidRPr="00141190">
        <w:rPr>
          <w:rFonts w:ascii="Times New Roman" w:eastAsia="Times New Roman" w:hAnsi="Times New Roman" w:cs="Times New Roman"/>
          <w:color w:val="3C3C3C"/>
          <w:lang w:eastAsia="ru-RU"/>
        </w:rPr>
        <w:br/>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Муниципальный служащий несет ответственность в порядке и на условиях, предусмотренных законодательством Российской Федерации.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 xml:space="preserve">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r w:rsidRPr="00141190">
        <w:rPr>
          <w:rFonts w:ascii="Times New Roman" w:eastAsia="Times New Roman" w:hAnsi="Times New Roman" w:cs="Times New Roman"/>
          <w:color w:val="3C3C3C"/>
          <w:lang w:eastAsia="ru-RU"/>
        </w:rPr>
        <w:lastRenderedPageBreak/>
        <w:t>представитель нанимателя (работодатель) имеет право применить следующие дисциплинарные взыскания:</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 замечание;</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2) выговор;</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3) увольнение с муниципальной службы по соответствующим основаниям.</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Порядок применения и снятия дисциплинарных взысканий определяется трудовым законодательством.</w:t>
      </w:r>
    </w:p>
    <w:p w:rsidR="00141190" w:rsidRPr="00141190" w:rsidRDefault="00141190" w:rsidP="005B03E6">
      <w:pPr>
        <w:spacing w:after="0" w:line="240" w:lineRule="auto"/>
        <w:rPr>
          <w:rFonts w:ascii="Times New Roman" w:eastAsia="Times New Roman" w:hAnsi="Times New Roman" w:cs="Times New Roman"/>
          <w:lang w:eastAsia="ru-RU"/>
        </w:rPr>
      </w:pPr>
      <w:r w:rsidRPr="00141190">
        <w:rPr>
          <w:rFonts w:ascii="Times New Roman" w:eastAsia="Times New Roman" w:hAnsi="Times New Roman" w:cs="Times New Roman"/>
          <w:b/>
          <w:bCs/>
          <w:color w:val="3C3C3C"/>
          <w:lang w:eastAsia="ru-RU"/>
        </w:rPr>
        <w:t>9. Основания прекращения трудового договора</w:t>
      </w:r>
      <w:r w:rsidRPr="00141190">
        <w:rPr>
          <w:rFonts w:ascii="Times New Roman" w:eastAsia="Times New Roman" w:hAnsi="Times New Roman" w:cs="Times New Roman"/>
          <w:b/>
          <w:bCs/>
          <w:color w:val="3C3C3C"/>
          <w:lang w:eastAsia="ru-RU"/>
        </w:rPr>
        <w:br/>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Основанием для прекращения трудового договора является увольнение муниципального служащего по основаниям, предусмотренным действующим законодательством, в т.ч. в связи с выходом на пенсию.</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«Работодателя» в случае:</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1) достижения предельного возраста, установленного для замещения должности муниципальной службы;</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3) несоблюдения ограничений и запретов, связанных с муниципальной службой и установленных статьями 13 и 14 настоящего Федерального закона.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41190" w:rsidRPr="00141190" w:rsidRDefault="00141190" w:rsidP="005B03E6">
      <w:pPr>
        <w:spacing w:after="0" w:line="240" w:lineRule="auto"/>
        <w:rPr>
          <w:rFonts w:ascii="Times New Roman" w:eastAsia="Times New Roman" w:hAnsi="Times New Roman" w:cs="Times New Roman"/>
          <w:lang w:eastAsia="ru-RU"/>
        </w:rPr>
      </w:pPr>
      <w:r w:rsidRPr="00141190">
        <w:rPr>
          <w:rFonts w:ascii="Times New Roman" w:eastAsia="Times New Roman" w:hAnsi="Times New Roman" w:cs="Times New Roman"/>
          <w:b/>
          <w:bCs/>
          <w:color w:val="3C3C3C"/>
          <w:lang w:eastAsia="ru-RU"/>
        </w:rPr>
        <w:t>10. Иные условия договора</w:t>
      </w:r>
      <w:r w:rsidRPr="00141190">
        <w:rPr>
          <w:rFonts w:ascii="Times New Roman" w:eastAsia="Times New Roman" w:hAnsi="Times New Roman" w:cs="Times New Roman"/>
          <w:color w:val="3C3C3C"/>
          <w:lang w:eastAsia="ru-RU"/>
        </w:rPr>
        <w:br/>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Настоящий трудовой договор вступает в силу с момента издания распоряжения «Работодателем» о назначении муниципального служащего на должность.</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В части, не предусмотренной настоящим трудовым договором, стороны руководствуются законами автономного округа и Российской Федерации, иными нормативными правовыми актами автономного округа, Уставом Березовского района, уставом сельского поселения Светлый.</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b/>
          <w:bCs/>
          <w:color w:val="3C3C3C"/>
          <w:lang w:eastAsia="ru-RU"/>
        </w:rPr>
        <w:t>11. Изменение и расторжение договора</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Каждая из сторон настоящего трудового договора вправе ставить перед другой стороной вопрос о его изменении (уточнении) или дополнении, которые оформляются дополнительным соглашением, прилагаемым к трудовому договору, и являются его неотъемлемой частью.</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Действие настоящего трудового договора прекращается на основании, предусмотренном законодательством о труде, а также по инициативе одной из сторон, обоснованной объективными причинами.</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Споры и разногласия по настоящему трудовому договору, возникающие в связи с исполнением настоящего договора, разрешаются по согласию сторон, а в случае не достижения соглашения – в порядке, установленном действующим законодательством о труде.</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Настоящий трудовой договор составлен в двух экземплярах. Один экземпляр храниться у «Работодателя», второй у муниципального служащего. Оба экземпляра имеют одинаковую юридическую силу.</w:t>
      </w:r>
    </w:p>
    <w:p w:rsidR="00141190" w:rsidRPr="00141190" w:rsidRDefault="00141190" w:rsidP="005B03E6">
      <w:pPr>
        <w:spacing w:after="0" w:line="240" w:lineRule="auto"/>
        <w:jc w:val="both"/>
        <w:rPr>
          <w:rFonts w:ascii="Times New Roman" w:eastAsia="Times New Roman" w:hAnsi="Times New Roman" w:cs="Times New Roman"/>
          <w:color w:val="3C3C3C"/>
          <w:lang w:eastAsia="ru-RU"/>
        </w:rPr>
      </w:pPr>
      <w:r w:rsidRPr="00141190">
        <w:rPr>
          <w:rFonts w:ascii="Times New Roman" w:eastAsia="Times New Roman" w:hAnsi="Times New Roman" w:cs="Times New Roman"/>
          <w:b/>
          <w:bCs/>
          <w:color w:val="3C3C3C"/>
          <w:lang w:eastAsia="ru-RU"/>
        </w:rPr>
        <w:lastRenderedPageBreak/>
        <w:t>12. Подписи сторон</w:t>
      </w:r>
    </w:p>
    <w:tbl>
      <w:tblPr>
        <w:tblW w:w="0" w:type="auto"/>
        <w:jc w:val="center"/>
        <w:tblCellSpacing w:w="7" w:type="dxa"/>
        <w:tblCellMar>
          <w:top w:w="30" w:type="dxa"/>
          <w:left w:w="30" w:type="dxa"/>
          <w:bottom w:w="30" w:type="dxa"/>
          <w:right w:w="30" w:type="dxa"/>
        </w:tblCellMar>
        <w:tblLook w:val="04A0"/>
      </w:tblPr>
      <w:tblGrid>
        <w:gridCol w:w="4744"/>
        <w:gridCol w:w="4699"/>
      </w:tblGrid>
      <w:tr w:rsidR="00141190" w:rsidRPr="00141190" w:rsidTr="00141190">
        <w:trPr>
          <w:tblCellSpacing w:w="7" w:type="dxa"/>
          <w:jc w:val="center"/>
        </w:trPr>
        <w:tc>
          <w:tcPr>
            <w:tcW w:w="5205" w:type="dxa"/>
            <w:hideMark/>
          </w:tcPr>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b/>
                <w:bCs/>
                <w:color w:val="3C3C3C"/>
                <w:lang w:eastAsia="ru-RU"/>
              </w:rPr>
              <w:t>Работодатель</w:t>
            </w:r>
          </w:p>
        </w:tc>
        <w:tc>
          <w:tcPr>
            <w:tcW w:w="5205" w:type="dxa"/>
            <w:hideMark/>
          </w:tcPr>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b/>
                <w:bCs/>
                <w:color w:val="3C3C3C"/>
                <w:lang w:eastAsia="ru-RU"/>
              </w:rPr>
              <w:t>Муниципальный служащий</w:t>
            </w:r>
          </w:p>
        </w:tc>
      </w:tr>
      <w:tr w:rsidR="00141190" w:rsidRPr="00141190" w:rsidTr="00141190">
        <w:trPr>
          <w:tblCellSpacing w:w="7" w:type="dxa"/>
          <w:jc w:val="center"/>
        </w:trPr>
        <w:tc>
          <w:tcPr>
            <w:tcW w:w="5205" w:type="dxa"/>
            <w:hideMark/>
          </w:tcPr>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Администрация сельского поселения Светлый</w:t>
            </w:r>
          </w:p>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Адрес</w:t>
            </w:r>
          </w:p>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ИНН/КПП –-</w:t>
            </w:r>
          </w:p>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ОГРН – -</w:t>
            </w:r>
          </w:p>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БИК –-</w:t>
            </w:r>
          </w:p>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Р/</w:t>
            </w:r>
            <w:proofErr w:type="spellStart"/>
            <w:r w:rsidRPr="00141190">
              <w:rPr>
                <w:rFonts w:ascii="Times New Roman" w:eastAsia="Times New Roman" w:hAnsi="Times New Roman" w:cs="Times New Roman"/>
                <w:color w:val="3C3C3C"/>
                <w:lang w:eastAsia="ru-RU"/>
              </w:rPr>
              <w:t>сч</w:t>
            </w:r>
            <w:proofErr w:type="spellEnd"/>
            <w:r w:rsidRPr="00141190">
              <w:rPr>
                <w:rFonts w:ascii="Times New Roman" w:eastAsia="Times New Roman" w:hAnsi="Times New Roman" w:cs="Times New Roman"/>
                <w:color w:val="3C3C3C"/>
                <w:lang w:eastAsia="ru-RU"/>
              </w:rPr>
              <w:t xml:space="preserve"> – -</w:t>
            </w:r>
          </w:p>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ОКАТО -</w:t>
            </w:r>
          </w:p>
          <w:p w:rsidR="00141190" w:rsidRPr="00141190" w:rsidRDefault="005B03E6" w:rsidP="005B03E6">
            <w:pPr>
              <w:spacing w:after="0" w:line="240" w:lineRule="auto"/>
              <w:rPr>
                <w:rFonts w:ascii="Times New Roman" w:eastAsia="Times New Roman" w:hAnsi="Times New Roman" w:cs="Times New Roman"/>
                <w:color w:val="3C3C3C"/>
                <w:lang w:eastAsia="ru-RU"/>
              </w:rPr>
            </w:pPr>
            <w:r>
              <w:rPr>
                <w:rFonts w:ascii="Times New Roman" w:eastAsia="Times New Roman" w:hAnsi="Times New Roman" w:cs="Times New Roman"/>
                <w:color w:val="3C3C3C"/>
                <w:lang w:eastAsia="ru-RU"/>
              </w:rPr>
              <w:t xml:space="preserve">Глава </w:t>
            </w:r>
            <w:r w:rsidR="00141190" w:rsidRPr="00141190">
              <w:rPr>
                <w:rFonts w:ascii="Times New Roman" w:eastAsia="Times New Roman" w:hAnsi="Times New Roman" w:cs="Times New Roman"/>
                <w:color w:val="3C3C3C"/>
                <w:lang w:eastAsia="ru-RU"/>
              </w:rPr>
              <w:t>сельского поселения Светлый</w:t>
            </w:r>
          </w:p>
        </w:tc>
        <w:tc>
          <w:tcPr>
            <w:tcW w:w="5205" w:type="dxa"/>
            <w:hideMark/>
          </w:tcPr>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Ф.И.О.  </w:t>
            </w:r>
          </w:p>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Адрес </w:t>
            </w:r>
          </w:p>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Паспорт    ,</w:t>
            </w:r>
          </w:p>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выдан</w:t>
            </w:r>
          </w:p>
        </w:tc>
      </w:tr>
      <w:tr w:rsidR="00141190" w:rsidRPr="00141190" w:rsidTr="00141190">
        <w:trPr>
          <w:tblCellSpacing w:w="7" w:type="dxa"/>
          <w:jc w:val="center"/>
        </w:trPr>
        <w:tc>
          <w:tcPr>
            <w:tcW w:w="5205" w:type="dxa"/>
            <w:hideMark/>
          </w:tcPr>
          <w:p w:rsidR="00141190" w:rsidRPr="00141190" w:rsidRDefault="005B03E6" w:rsidP="005B03E6">
            <w:pPr>
              <w:spacing w:after="0" w:line="240" w:lineRule="auto"/>
              <w:rPr>
                <w:rFonts w:ascii="Times New Roman" w:eastAsia="Times New Roman" w:hAnsi="Times New Roman" w:cs="Times New Roman"/>
                <w:color w:val="3C3C3C"/>
                <w:lang w:eastAsia="ru-RU"/>
              </w:rPr>
            </w:pPr>
            <w:r>
              <w:rPr>
                <w:rFonts w:ascii="Times New Roman" w:eastAsia="Times New Roman" w:hAnsi="Times New Roman" w:cs="Times New Roman"/>
                <w:color w:val="3C3C3C"/>
                <w:lang w:eastAsia="ru-RU"/>
              </w:rPr>
              <w:t xml:space="preserve">____________________ Ф.К. </w:t>
            </w:r>
            <w:proofErr w:type="spellStart"/>
            <w:r>
              <w:rPr>
                <w:rFonts w:ascii="Times New Roman" w:eastAsia="Times New Roman" w:hAnsi="Times New Roman" w:cs="Times New Roman"/>
                <w:color w:val="3C3C3C"/>
                <w:lang w:eastAsia="ru-RU"/>
              </w:rPr>
              <w:t>Шагимухаметов</w:t>
            </w:r>
            <w:proofErr w:type="spellEnd"/>
          </w:p>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м.п. </w:t>
            </w:r>
          </w:p>
        </w:tc>
        <w:tc>
          <w:tcPr>
            <w:tcW w:w="5205" w:type="dxa"/>
            <w:hideMark/>
          </w:tcPr>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_________________  Ф.И.О.</w:t>
            </w:r>
          </w:p>
          <w:p w:rsidR="00141190" w:rsidRPr="00141190" w:rsidRDefault="00141190" w:rsidP="005B03E6">
            <w:pPr>
              <w:spacing w:after="0" w:line="240" w:lineRule="auto"/>
              <w:rPr>
                <w:rFonts w:ascii="Times New Roman" w:eastAsia="Times New Roman" w:hAnsi="Times New Roman" w:cs="Times New Roman"/>
                <w:color w:val="3C3C3C"/>
                <w:lang w:eastAsia="ru-RU"/>
              </w:rPr>
            </w:pPr>
            <w:r w:rsidRPr="00141190">
              <w:rPr>
                <w:rFonts w:ascii="Times New Roman" w:eastAsia="Times New Roman" w:hAnsi="Times New Roman" w:cs="Times New Roman"/>
                <w:b/>
                <w:bCs/>
                <w:color w:val="3C3C3C"/>
                <w:lang w:eastAsia="ru-RU"/>
              </w:rPr>
              <w:t> </w:t>
            </w:r>
          </w:p>
        </w:tc>
      </w:tr>
    </w:tbl>
    <w:p w:rsidR="00141190" w:rsidRPr="00141190" w:rsidRDefault="00141190" w:rsidP="005B03E6">
      <w:pPr>
        <w:spacing w:after="0" w:line="240" w:lineRule="auto"/>
        <w:jc w:val="center"/>
        <w:rPr>
          <w:rFonts w:ascii="Times New Roman" w:eastAsia="Times New Roman" w:hAnsi="Times New Roman" w:cs="Times New Roman"/>
          <w:color w:val="3C3C3C"/>
          <w:lang w:eastAsia="ru-RU"/>
        </w:rPr>
      </w:pPr>
      <w:r w:rsidRPr="00141190">
        <w:rPr>
          <w:rFonts w:ascii="Times New Roman" w:eastAsia="Times New Roman" w:hAnsi="Times New Roman" w:cs="Times New Roman"/>
          <w:color w:val="3C3C3C"/>
          <w:lang w:eastAsia="ru-RU"/>
        </w:rPr>
        <w:t>Экземпляр трудового договора получил(а):       Ф.И.О.</w:t>
      </w:r>
    </w:p>
    <w:p w:rsidR="00CC1F37" w:rsidRPr="005B03E6" w:rsidRDefault="00CC1F37" w:rsidP="005B03E6">
      <w:pPr>
        <w:spacing w:after="0"/>
        <w:rPr>
          <w:rFonts w:ascii="Times New Roman" w:hAnsi="Times New Roman" w:cs="Times New Roman"/>
        </w:rPr>
      </w:pPr>
      <w:bookmarkStart w:id="0" w:name="_GoBack"/>
      <w:bookmarkEnd w:id="0"/>
    </w:p>
    <w:sectPr w:rsidR="00CC1F37" w:rsidRPr="005B03E6" w:rsidSect="008B3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88B"/>
    <w:multiLevelType w:val="multilevel"/>
    <w:tmpl w:val="BE70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9B081C"/>
    <w:rsid w:val="00141190"/>
    <w:rsid w:val="004B3451"/>
    <w:rsid w:val="005B03E6"/>
    <w:rsid w:val="008B33AD"/>
    <w:rsid w:val="009B081C"/>
    <w:rsid w:val="00CC1F37"/>
    <w:rsid w:val="00D77D24"/>
    <w:rsid w:val="00FA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5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F3A9-C47B-4D74-BFF4-602C3485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2</cp:revision>
  <dcterms:created xsi:type="dcterms:W3CDTF">2021-01-29T07:59:00Z</dcterms:created>
  <dcterms:modified xsi:type="dcterms:W3CDTF">2021-01-29T07:59:00Z</dcterms:modified>
</cp:coreProperties>
</file>